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54" w:rsidRDefault="009F6754">
      <w:pPr>
        <w:pStyle w:val="Zwykytekst"/>
        <w:spacing w:before="120" w:after="120"/>
        <w:jc w:val="center"/>
        <w:rPr>
          <w:rFonts w:ascii="Arial" w:hAnsi="Arial"/>
          <w:b/>
          <w:bCs/>
          <w:sz w:val="72"/>
          <w:szCs w:val="72"/>
        </w:rPr>
      </w:pPr>
    </w:p>
    <w:p w:rsidR="009F6754" w:rsidRDefault="009F6754">
      <w:pPr>
        <w:pStyle w:val="Zwykytekst"/>
        <w:jc w:val="both"/>
        <w:rPr>
          <w:rFonts w:ascii="Arial" w:hAnsi="Arial"/>
          <w:b/>
          <w:bCs/>
          <w:sz w:val="72"/>
          <w:szCs w:val="72"/>
        </w:rPr>
      </w:pPr>
    </w:p>
    <w:p w:rsidR="009F6754" w:rsidRDefault="009F6754">
      <w:pPr>
        <w:pStyle w:val="Zwykytekst"/>
        <w:jc w:val="both"/>
        <w:rPr>
          <w:rFonts w:ascii="Arial" w:hAnsi="Arial"/>
          <w:b/>
          <w:bCs/>
          <w:sz w:val="72"/>
          <w:szCs w:val="72"/>
        </w:rPr>
      </w:pPr>
    </w:p>
    <w:p w:rsidR="009F6754" w:rsidRDefault="00395BEA">
      <w:pPr>
        <w:pStyle w:val="Zwykytekst"/>
        <w:jc w:val="center"/>
        <w:rPr>
          <w:rFonts w:ascii="Bookman Old Style" w:eastAsia="Bookman Old Style" w:hAnsi="Bookman Old Style" w:cs="Bookman Old Style"/>
          <w:sz w:val="44"/>
          <w:szCs w:val="44"/>
        </w:rPr>
      </w:pPr>
      <w:r>
        <w:rPr>
          <w:rFonts w:ascii="Bookman Old Style" w:hAnsi="Bookman Old Style"/>
          <w:sz w:val="44"/>
          <w:szCs w:val="44"/>
          <w:lang w:val="de-DE"/>
        </w:rPr>
        <w:t>SPECYFIKACJA TECHNICZNA</w:t>
      </w:r>
    </w:p>
    <w:p w:rsidR="009F6754" w:rsidRDefault="009F6754">
      <w:pPr>
        <w:pStyle w:val="Zwykytekst"/>
        <w:jc w:val="center"/>
        <w:rPr>
          <w:rFonts w:ascii="Bookman Old Style" w:eastAsia="Bookman Old Style" w:hAnsi="Bookman Old Style" w:cs="Bookman Old Style"/>
          <w:sz w:val="44"/>
          <w:szCs w:val="44"/>
        </w:rPr>
      </w:pPr>
    </w:p>
    <w:p w:rsidR="009F6754" w:rsidRDefault="00395BEA">
      <w:pPr>
        <w:pStyle w:val="Zwykytekst"/>
        <w:jc w:val="center"/>
        <w:rPr>
          <w:rFonts w:ascii="Bookman Old Style" w:eastAsia="Bookman Old Style" w:hAnsi="Bookman Old Style" w:cs="Bookman Old Style"/>
          <w:b/>
          <w:bCs/>
          <w:sz w:val="72"/>
          <w:szCs w:val="72"/>
        </w:rPr>
      </w:pPr>
      <w:r>
        <w:rPr>
          <w:rFonts w:ascii="Bookman Old Style" w:hAnsi="Bookman Old Style"/>
          <w:sz w:val="44"/>
          <w:szCs w:val="44"/>
        </w:rPr>
        <w:t>WYKONANIA I ODBIORU ROBÓT</w:t>
      </w:r>
    </w:p>
    <w:p w:rsidR="009F6754" w:rsidRDefault="009F6754">
      <w:pPr>
        <w:pStyle w:val="Zwykytekst"/>
        <w:jc w:val="both"/>
        <w:rPr>
          <w:rFonts w:ascii="Arial" w:eastAsia="Arial" w:hAnsi="Arial" w:cs="Arial"/>
          <w:sz w:val="72"/>
          <w:szCs w:val="72"/>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sz w:val="24"/>
          <w:szCs w:val="24"/>
        </w:rPr>
      </w:pPr>
    </w:p>
    <w:p w:rsidR="009F6754" w:rsidRDefault="009F6754">
      <w:pPr>
        <w:pStyle w:val="Zwykytekst"/>
        <w:jc w:val="both"/>
        <w:rPr>
          <w:rFonts w:ascii="Arial" w:eastAsia="Arial" w:hAnsi="Arial" w:cs="Arial"/>
          <w:b/>
          <w:bCs/>
          <w:sz w:val="32"/>
          <w:szCs w:val="32"/>
        </w:rPr>
      </w:pPr>
    </w:p>
    <w:p w:rsidR="009F6754" w:rsidRDefault="00395BEA">
      <w:pPr>
        <w:jc w:val="center"/>
        <w:rPr>
          <w:rFonts w:ascii="Bookman Old Style" w:eastAsia="Bookman Old Style" w:hAnsi="Bookman Old Style" w:cs="Bookman Old Style"/>
          <w:b/>
          <w:bCs/>
          <w:sz w:val="28"/>
          <w:szCs w:val="28"/>
        </w:rPr>
      </w:pPr>
      <w:r>
        <w:rPr>
          <w:rFonts w:ascii="Bookman Old Style" w:hAnsi="Bookman Old Style"/>
          <w:b/>
          <w:bCs/>
          <w:sz w:val="28"/>
          <w:szCs w:val="28"/>
        </w:rPr>
        <w:t xml:space="preserve">BUDOWA PRZYDOMOWYCH OCZYSZCZALNI ŚCIEKÓW </w:t>
      </w:r>
    </w:p>
    <w:p w:rsidR="009F6754" w:rsidRDefault="00395BEA">
      <w:pPr>
        <w:jc w:val="center"/>
        <w:rPr>
          <w:rFonts w:ascii="Bookman Old Style" w:eastAsia="Bookman Old Style" w:hAnsi="Bookman Old Style" w:cs="Bookman Old Style"/>
          <w:b/>
          <w:bCs/>
          <w:sz w:val="28"/>
          <w:szCs w:val="28"/>
        </w:rPr>
      </w:pPr>
      <w:r w:rsidRPr="000662C0">
        <w:rPr>
          <w:rFonts w:ascii="Bookman Old Style" w:hAnsi="Bookman Old Style"/>
          <w:b/>
          <w:bCs/>
          <w:sz w:val="28"/>
          <w:szCs w:val="28"/>
          <w:lang w:val="pl-PL"/>
        </w:rPr>
        <w:t xml:space="preserve">NA TERENIE GMINY </w:t>
      </w:r>
      <w:r w:rsidR="000662C0">
        <w:rPr>
          <w:rFonts w:ascii="Bookman Old Style" w:hAnsi="Bookman Old Style"/>
          <w:b/>
          <w:bCs/>
          <w:sz w:val="28"/>
          <w:szCs w:val="28"/>
        </w:rPr>
        <w:t>GÓZD</w:t>
      </w:r>
    </w:p>
    <w:p w:rsidR="009F6754" w:rsidRDefault="00395BEA">
      <w:pPr>
        <w:tabs>
          <w:tab w:val="left" w:pos="6074"/>
        </w:tabs>
        <w:jc w:val="both"/>
        <w:rPr>
          <w:rFonts w:ascii="Arial" w:eastAsia="Arial" w:hAnsi="Arial" w:cs="Arial"/>
          <w:b/>
          <w:bCs/>
          <w:sz w:val="28"/>
          <w:szCs w:val="28"/>
        </w:rPr>
      </w:pPr>
      <w:r>
        <w:rPr>
          <w:rFonts w:ascii="Arial" w:eastAsia="Arial" w:hAnsi="Arial" w:cs="Arial"/>
          <w:b/>
          <w:bCs/>
          <w:sz w:val="28"/>
          <w:szCs w:val="28"/>
        </w:rPr>
        <w:tab/>
      </w: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9F6754">
      <w:pPr>
        <w:jc w:val="both"/>
        <w:rPr>
          <w:rFonts w:ascii="Arial" w:eastAsia="Arial" w:hAnsi="Arial" w:cs="Arial"/>
          <w:b/>
          <w:bCs/>
          <w:color w:val="FF0000"/>
          <w:sz w:val="28"/>
          <w:szCs w:val="28"/>
          <w:u w:color="FF0000"/>
        </w:rPr>
      </w:pPr>
    </w:p>
    <w:p w:rsidR="009F6754" w:rsidRDefault="00395BEA">
      <w:pPr>
        <w:pStyle w:val="Default"/>
        <w:rPr>
          <w:rFonts w:ascii="Times New Roman" w:eastAsia="Times New Roman" w:hAnsi="Times New Roman" w:cs="Times New Roman"/>
          <w:b/>
          <w:bCs/>
          <w:sz w:val="28"/>
          <w:szCs w:val="28"/>
        </w:rPr>
      </w:pPr>
      <w:r>
        <w:rPr>
          <w:rFonts w:ascii="Times New Roman" w:hAnsi="Times New Roman"/>
          <w:b/>
          <w:bCs/>
          <w:sz w:val="28"/>
          <w:szCs w:val="28"/>
        </w:rPr>
        <w:t>Wsp</w:t>
      </w:r>
      <w:r>
        <w:rPr>
          <w:rFonts w:ascii="Times New Roman" w:hAnsi="Times New Roman"/>
          <w:b/>
          <w:bCs/>
          <w:sz w:val="28"/>
          <w:szCs w:val="28"/>
          <w:lang w:val="es-ES_tradnl"/>
        </w:rPr>
        <w:t>ó</w:t>
      </w:r>
      <w:r>
        <w:rPr>
          <w:rFonts w:ascii="Times New Roman" w:hAnsi="Times New Roman"/>
          <w:b/>
          <w:bCs/>
          <w:sz w:val="28"/>
          <w:szCs w:val="28"/>
        </w:rPr>
        <w:t>lny słownik zam</w:t>
      </w:r>
      <w:r>
        <w:rPr>
          <w:rFonts w:ascii="Times New Roman" w:hAnsi="Times New Roman"/>
          <w:b/>
          <w:bCs/>
          <w:sz w:val="28"/>
          <w:szCs w:val="28"/>
          <w:lang w:val="es-ES_tradnl"/>
        </w:rPr>
        <w:t>ó</w:t>
      </w:r>
      <w:r>
        <w:rPr>
          <w:rFonts w:ascii="Times New Roman" w:hAnsi="Times New Roman"/>
          <w:b/>
          <w:bCs/>
          <w:sz w:val="28"/>
          <w:szCs w:val="28"/>
        </w:rPr>
        <w:t xml:space="preserve">wień </w:t>
      </w:r>
      <w:r>
        <w:rPr>
          <w:rFonts w:ascii="Times New Roman" w:hAnsi="Times New Roman"/>
          <w:b/>
          <w:bCs/>
          <w:sz w:val="28"/>
          <w:szCs w:val="28"/>
          <w:lang w:val="pt-PT"/>
        </w:rPr>
        <w:t xml:space="preserve">CPV: </w:t>
      </w:r>
    </w:p>
    <w:p w:rsidR="009F6754" w:rsidRDefault="009F6754">
      <w:pPr>
        <w:pStyle w:val="Default"/>
        <w:rPr>
          <w:rFonts w:ascii="Times New Roman" w:eastAsia="Times New Roman" w:hAnsi="Times New Roman" w:cs="Times New Roman"/>
          <w:sz w:val="28"/>
          <w:szCs w:val="28"/>
        </w:rPr>
      </w:pPr>
    </w:p>
    <w:p w:rsidR="009F6754" w:rsidRDefault="00395BEA">
      <w:pPr>
        <w:pStyle w:val="Default"/>
        <w:ind w:left="2000" w:hanging="1720"/>
        <w:rPr>
          <w:rFonts w:ascii="Times New Roman" w:eastAsia="Times New Roman" w:hAnsi="Times New Roman" w:cs="Times New Roman"/>
          <w:sz w:val="28"/>
          <w:szCs w:val="28"/>
        </w:rPr>
      </w:pPr>
      <w:r>
        <w:rPr>
          <w:rFonts w:ascii="Times New Roman" w:hAnsi="Times New Roman"/>
          <w:b/>
          <w:bCs/>
          <w:sz w:val="28"/>
          <w:szCs w:val="28"/>
        </w:rPr>
        <w:t xml:space="preserve">45.23.24.21-9 - </w:t>
      </w:r>
      <w:r>
        <w:rPr>
          <w:rFonts w:ascii="Times New Roman" w:hAnsi="Times New Roman"/>
          <w:b/>
          <w:bCs/>
          <w:sz w:val="28"/>
          <w:szCs w:val="28"/>
        </w:rPr>
        <w:tab/>
      </w:r>
      <w:r>
        <w:rPr>
          <w:rFonts w:ascii="Times New Roman" w:hAnsi="Times New Roman"/>
          <w:b/>
          <w:bCs/>
          <w:sz w:val="28"/>
          <w:szCs w:val="28"/>
        </w:rPr>
        <w:tab/>
        <w:t>Roboty zakresie oczyszczania ś</w:t>
      </w:r>
      <w:r>
        <w:rPr>
          <w:rFonts w:ascii="Times New Roman" w:hAnsi="Times New Roman"/>
          <w:b/>
          <w:bCs/>
          <w:sz w:val="28"/>
          <w:szCs w:val="28"/>
          <w:lang w:val="nl-NL"/>
        </w:rPr>
        <w:t>ciek</w:t>
      </w:r>
      <w:r>
        <w:rPr>
          <w:rFonts w:ascii="Times New Roman" w:hAnsi="Times New Roman"/>
          <w:b/>
          <w:bCs/>
          <w:sz w:val="28"/>
          <w:szCs w:val="28"/>
          <w:lang w:val="es-ES_tradnl"/>
        </w:rPr>
        <w:t>ó</w:t>
      </w:r>
      <w:r>
        <w:rPr>
          <w:rFonts w:ascii="Times New Roman" w:hAnsi="Times New Roman"/>
          <w:b/>
          <w:bCs/>
          <w:sz w:val="28"/>
          <w:szCs w:val="28"/>
        </w:rPr>
        <w:t xml:space="preserve">w </w:t>
      </w:r>
    </w:p>
    <w:p w:rsidR="009F6754" w:rsidRDefault="00395BEA">
      <w:pPr>
        <w:pStyle w:val="Default"/>
        <w:ind w:left="280"/>
        <w:rPr>
          <w:rFonts w:ascii="Times New Roman" w:eastAsia="Times New Roman" w:hAnsi="Times New Roman" w:cs="Times New Roman"/>
          <w:sz w:val="28"/>
          <w:szCs w:val="28"/>
        </w:rPr>
      </w:pPr>
      <w:r>
        <w:rPr>
          <w:rFonts w:ascii="Times New Roman" w:hAnsi="Times New Roman"/>
          <w:b/>
          <w:bCs/>
          <w:sz w:val="28"/>
          <w:szCs w:val="28"/>
        </w:rPr>
        <w:t xml:space="preserve">45.23.24.23 - </w:t>
      </w:r>
      <w:r>
        <w:rPr>
          <w:rFonts w:ascii="Times New Roman" w:hAnsi="Times New Roman"/>
          <w:b/>
          <w:bCs/>
          <w:sz w:val="28"/>
          <w:szCs w:val="28"/>
        </w:rPr>
        <w:tab/>
      </w:r>
      <w:r>
        <w:rPr>
          <w:rFonts w:ascii="Times New Roman" w:hAnsi="Times New Roman"/>
          <w:b/>
          <w:bCs/>
          <w:sz w:val="28"/>
          <w:szCs w:val="28"/>
        </w:rPr>
        <w:tab/>
        <w:t>Roboty zakresie przepompowni ś</w:t>
      </w:r>
      <w:r>
        <w:rPr>
          <w:rFonts w:ascii="Times New Roman" w:hAnsi="Times New Roman"/>
          <w:b/>
          <w:bCs/>
          <w:sz w:val="28"/>
          <w:szCs w:val="28"/>
          <w:lang w:val="nl-NL"/>
        </w:rPr>
        <w:t>ciek</w:t>
      </w:r>
      <w:r>
        <w:rPr>
          <w:rFonts w:ascii="Times New Roman" w:hAnsi="Times New Roman"/>
          <w:b/>
          <w:bCs/>
          <w:sz w:val="28"/>
          <w:szCs w:val="28"/>
          <w:lang w:val="es-ES_tradnl"/>
        </w:rPr>
        <w:t>ó</w:t>
      </w:r>
      <w:r>
        <w:rPr>
          <w:rFonts w:ascii="Times New Roman" w:hAnsi="Times New Roman"/>
          <w:b/>
          <w:bCs/>
          <w:sz w:val="28"/>
          <w:szCs w:val="28"/>
        </w:rPr>
        <w:t xml:space="preserve">w </w:t>
      </w:r>
    </w:p>
    <w:p w:rsidR="009F6754" w:rsidRDefault="00395BEA">
      <w:pPr>
        <w:pStyle w:val="Default"/>
        <w:ind w:left="280"/>
        <w:rPr>
          <w:rFonts w:ascii="Times New Roman" w:eastAsia="Times New Roman" w:hAnsi="Times New Roman" w:cs="Times New Roman"/>
          <w:sz w:val="28"/>
          <w:szCs w:val="28"/>
        </w:rPr>
      </w:pPr>
      <w:r>
        <w:rPr>
          <w:rFonts w:ascii="Times New Roman" w:hAnsi="Times New Roman"/>
          <w:b/>
          <w:bCs/>
          <w:sz w:val="28"/>
          <w:szCs w:val="28"/>
        </w:rPr>
        <w:t xml:space="preserve">45.23.24.40 - </w:t>
      </w:r>
      <w:r>
        <w:rPr>
          <w:rFonts w:ascii="Times New Roman" w:hAnsi="Times New Roman"/>
          <w:b/>
          <w:bCs/>
          <w:sz w:val="28"/>
          <w:szCs w:val="28"/>
        </w:rPr>
        <w:tab/>
      </w:r>
      <w:r>
        <w:rPr>
          <w:rFonts w:ascii="Times New Roman" w:hAnsi="Times New Roman"/>
          <w:b/>
          <w:bCs/>
          <w:sz w:val="28"/>
          <w:szCs w:val="28"/>
        </w:rPr>
        <w:tab/>
        <w:t>Roboty w zakresie budow</w:t>
      </w:r>
      <w:bookmarkStart w:id="0" w:name="_GoBack"/>
      <w:bookmarkEnd w:id="0"/>
      <w:r>
        <w:rPr>
          <w:rFonts w:ascii="Times New Roman" w:hAnsi="Times New Roman"/>
          <w:b/>
          <w:bCs/>
          <w:sz w:val="28"/>
          <w:szCs w:val="28"/>
        </w:rPr>
        <w:t>y rurociąg</w:t>
      </w:r>
      <w:r>
        <w:rPr>
          <w:rFonts w:ascii="Times New Roman" w:hAnsi="Times New Roman"/>
          <w:b/>
          <w:bCs/>
          <w:sz w:val="28"/>
          <w:szCs w:val="28"/>
          <w:lang w:val="es-ES_tradnl"/>
        </w:rPr>
        <w:t>ó</w:t>
      </w:r>
      <w:r>
        <w:rPr>
          <w:rFonts w:ascii="Times New Roman" w:hAnsi="Times New Roman"/>
          <w:b/>
          <w:bCs/>
          <w:sz w:val="28"/>
          <w:szCs w:val="28"/>
        </w:rPr>
        <w:t xml:space="preserve">w do </w:t>
      </w:r>
    </w:p>
    <w:p w:rsidR="009F6754" w:rsidRDefault="00395BEA">
      <w:pPr>
        <w:pStyle w:val="Default"/>
        <w:ind w:left="2124" w:firstLine="708"/>
        <w:rPr>
          <w:rFonts w:ascii="Times New Roman" w:eastAsia="Times New Roman" w:hAnsi="Times New Roman" w:cs="Times New Roman"/>
          <w:sz w:val="20"/>
          <w:szCs w:val="20"/>
        </w:rPr>
      </w:pPr>
      <w:r>
        <w:rPr>
          <w:rFonts w:ascii="Times New Roman" w:hAnsi="Times New Roman"/>
          <w:b/>
          <w:bCs/>
          <w:sz w:val="28"/>
          <w:szCs w:val="28"/>
        </w:rPr>
        <w:t>odprowadzania ś</w:t>
      </w:r>
      <w:r>
        <w:rPr>
          <w:rFonts w:ascii="Times New Roman" w:hAnsi="Times New Roman"/>
          <w:b/>
          <w:bCs/>
          <w:sz w:val="28"/>
          <w:szCs w:val="28"/>
          <w:lang w:val="nl-NL"/>
        </w:rPr>
        <w:t>ciek</w:t>
      </w:r>
      <w:r>
        <w:rPr>
          <w:rFonts w:ascii="Times New Roman" w:hAnsi="Times New Roman"/>
          <w:b/>
          <w:bCs/>
          <w:sz w:val="28"/>
          <w:szCs w:val="28"/>
          <w:lang w:val="es-ES_tradnl"/>
        </w:rPr>
        <w:t>ó</w:t>
      </w:r>
      <w:r>
        <w:rPr>
          <w:rFonts w:ascii="Times New Roman" w:hAnsi="Times New Roman"/>
          <w:b/>
          <w:bCs/>
          <w:sz w:val="28"/>
          <w:szCs w:val="28"/>
        </w:rPr>
        <w:t xml:space="preserve">w </w:t>
      </w:r>
    </w:p>
    <w:p w:rsidR="009F6754" w:rsidRDefault="009F6754">
      <w:pPr>
        <w:pStyle w:val="Zwykytekst"/>
        <w:jc w:val="center"/>
        <w:rPr>
          <w:rFonts w:ascii="Arial" w:eastAsia="Arial" w:hAnsi="Arial" w:cs="Arial"/>
          <w:b/>
          <w:bCs/>
          <w:sz w:val="28"/>
          <w:szCs w:val="28"/>
        </w:rPr>
      </w:pPr>
    </w:p>
    <w:p w:rsidR="009F6754" w:rsidRDefault="009F6754">
      <w:pPr>
        <w:pStyle w:val="Zwykytekst"/>
        <w:jc w:val="center"/>
        <w:rPr>
          <w:rFonts w:ascii="Arial" w:eastAsia="Arial" w:hAnsi="Arial" w:cs="Arial"/>
          <w:b/>
          <w:bCs/>
          <w:sz w:val="28"/>
          <w:szCs w:val="28"/>
        </w:rPr>
      </w:pPr>
    </w:p>
    <w:p w:rsidR="009F6754" w:rsidRDefault="009F6754">
      <w:pPr>
        <w:pStyle w:val="Zwykytekst"/>
        <w:jc w:val="center"/>
        <w:rPr>
          <w:rFonts w:ascii="Arial" w:eastAsia="Arial" w:hAnsi="Arial" w:cs="Arial"/>
          <w:b/>
          <w:bCs/>
          <w:sz w:val="28"/>
          <w:szCs w:val="28"/>
        </w:rPr>
      </w:pPr>
    </w:p>
    <w:p w:rsidR="009F6754" w:rsidRDefault="009F6754">
      <w:pPr>
        <w:pStyle w:val="Zwykytekst"/>
        <w:rPr>
          <w:rFonts w:ascii="Arial" w:eastAsia="Arial" w:hAnsi="Arial" w:cs="Arial"/>
          <w:sz w:val="28"/>
          <w:szCs w:val="28"/>
        </w:rPr>
      </w:pPr>
    </w:p>
    <w:p w:rsidR="009F6754" w:rsidRPr="006C539A" w:rsidRDefault="00395BEA" w:rsidP="006C539A">
      <w:pPr>
        <w:pStyle w:val="Nagwekspisutreci"/>
      </w:pPr>
      <w:r>
        <w:t>Spis treści</w:t>
      </w:r>
    </w:p>
    <w:p w:rsidR="009F6754" w:rsidRDefault="009F6754">
      <w:pPr>
        <w:pStyle w:val="Zwykytekst"/>
        <w:rPr>
          <w:rFonts w:ascii="Arial" w:eastAsia="Arial" w:hAnsi="Arial" w:cs="Arial"/>
          <w:sz w:val="28"/>
          <w:szCs w:val="28"/>
        </w:rPr>
      </w:pPr>
    </w:p>
    <w:p w:rsidR="009F6754" w:rsidRDefault="00395BEA">
      <w:pPr>
        <w:pStyle w:val="Zwykytekst"/>
        <w:spacing w:before="120" w:after="120"/>
        <w:outlineLvl w:val="0"/>
        <w:rPr>
          <w:rFonts w:ascii="Arial" w:eastAsia="Arial" w:hAnsi="Arial" w:cs="Arial"/>
          <w:b/>
          <w:bCs/>
          <w:sz w:val="28"/>
          <w:szCs w:val="28"/>
        </w:rPr>
      </w:pPr>
      <w:r>
        <w:rPr>
          <w:rFonts w:ascii="Arial" w:hAnsi="Arial"/>
          <w:b/>
          <w:bCs/>
          <w:sz w:val="28"/>
          <w:szCs w:val="28"/>
        </w:rPr>
        <w:t>I. Charakterystyka przedmiotu zam</w:t>
      </w:r>
      <w:r>
        <w:rPr>
          <w:rFonts w:ascii="Arial" w:hAnsi="Arial"/>
          <w:b/>
          <w:bCs/>
          <w:sz w:val="28"/>
          <w:szCs w:val="28"/>
          <w:lang w:val="es-ES_tradnl"/>
        </w:rPr>
        <w:t>ó</w:t>
      </w:r>
      <w:r>
        <w:rPr>
          <w:rFonts w:ascii="Arial" w:hAnsi="Arial"/>
          <w:b/>
          <w:bCs/>
          <w:sz w:val="28"/>
          <w:szCs w:val="28"/>
        </w:rPr>
        <w:t>wienia</w:t>
      </w:r>
    </w:p>
    <w:p w:rsidR="009F6754" w:rsidRDefault="00395BEA">
      <w:pPr>
        <w:pStyle w:val="Tekstpodstawowy"/>
        <w:spacing w:before="120"/>
        <w:ind w:right="113"/>
        <w:rPr>
          <w:rFonts w:ascii="Arial" w:eastAsia="Arial" w:hAnsi="Arial" w:cs="Arial"/>
          <w:b/>
          <w:bCs/>
          <w:i/>
          <w:iCs/>
        </w:rPr>
      </w:pPr>
      <w:r>
        <w:rPr>
          <w:rFonts w:ascii="Arial" w:hAnsi="Arial"/>
        </w:rPr>
        <w:t>Przedmiotem niniejszego zam</w:t>
      </w:r>
      <w:r>
        <w:rPr>
          <w:rFonts w:ascii="Arial" w:hAnsi="Arial"/>
          <w:lang w:val="es-ES_tradnl"/>
        </w:rPr>
        <w:t>ó</w:t>
      </w:r>
      <w:r>
        <w:rPr>
          <w:rFonts w:ascii="Arial" w:hAnsi="Arial"/>
        </w:rPr>
        <w:t>wienia jest montaż kompletnych przydomowych biologicznych oczyszczalni ś</w:t>
      </w:r>
      <w:r>
        <w:rPr>
          <w:rFonts w:ascii="Arial" w:hAnsi="Arial"/>
          <w:lang w:val="nl-NL"/>
        </w:rPr>
        <w:t>ciek</w:t>
      </w:r>
      <w:r>
        <w:rPr>
          <w:rFonts w:ascii="Arial" w:hAnsi="Arial"/>
          <w:lang w:val="es-ES_tradnl"/>
        </w:rPr>
        <w:t>ó</w:t>
      </w:r>
      <w:r>
        <w:rPr>
          <w:rFonts w:ascii="Arial" w:hAnsi="Arial"/>
        </w:rPr>
        <w:t xml:space="preserve">w zgodnych z normą </w:t>
      </w:r>
      <w:r w:rsidRPr="000662C0">
        <w:rPr>
          <w:rFonts w:ascii="Arial" w:hAnsi="Arial"/>
        </w:rPr>
        <w:t xml:space="preserve">PN EN </w:t>
      </w:r>
      <w:r>
        <w:rPr>
          <w:rFonts w:ascii="Arial" w:hAnsi="Arial"/>
        </w:rPr>
        <w:t>12566:3+A2:2013</w:t>
      </w:r>
      <w:r>
        <w:rPr>
          <w:rFonts w:ascii="Verdana" w:hAnsi="Verdana"/>
          <w:sz w:val="20"/>
          <w:szCs w:val="20"/>
        </w:rPr>
        <w:t xml:space="preserve"> </w:t>
      </w:r>
      <w:r>
        <w:rPr>
          <w:rFonts w:ascii="Arial" w:hAnsi="Arial"/>
        </w:rPr>
        <w:t>i oznakowanych znakiem CE z przyłączeniami  kanalizacji sanitarnej i elektrycznej z  budynk</w:t>
      </w:r>
      <w:r>
        <w:rPr>
          <w:rFonts w:ascii="Arial" w:hAnsi="Arial"/>
          <w:lang w:val="es-ES_tradnl"/>
        </w:rPr>
        <w:t>ó</w:t>
      </w:r>
      <w:r>
        <w:rPr>
          <w:rFonts w:ascii="Arial" w:hAnsi="Arial"/>
        </w:rPr>
        <w:t>w mieszkalnych, odprowadzeniem ściek</w:t>
      </w:r>
      <w:r>
        <w:rPr>
          <w:rFonts w:ascii="Arial" w:hAnsi="Arial"/>
          <w:lang w:val="es-ES_tradnl"/>
        </w:rPr>
        <w:t>ó</w:t>
      </w:r>
      <w:r>
        <w:rPr>
          <w:rFonts w:ascii="Arial" w:hAnsi="Arial"/>
        </w:rPr>
        <w:t>w oczyszczonych w miejscowościach położonych w gm. …………….</w:t>
      </w:r>
    </w:p>
    <w:p w:rsidR="009F6754" w:rsidRDefault="009F6754">
      <w:pPr>
        <w:pStyle w:val="Tekstpodstawowy"/>
        <w:spacing w:before="120"/>
        <w:ind w:left="113" w:right="113"/>
        <w:jc w:val="both"/>
        <w:rPr>
          <w:rFonts w:ascii="Arial" w:eastAsia="Arial" w:hAnsi="Arial" w:cs="Arial"/>
        </w:rPr>
      </w:pPr>
    </w:p>
    <w:p w:rsidR="009F6754" w:rsidRDefault="00395BEA">
      <w:pPr>
        <w:pStyle w:val="Tekstpodstawowy"/>
        <w:spacing w:before="120"/>
        <w:ind w:right="113"/>
        <w:jc w:val="both"/>
        <w:rPr>
          <w:rFonts w:ascii="Arial" w:eastAsia="Arial" w:hAnsi="Arial" w:cs="Arial"/>
          <w:b/>
          <w:bCs/>
          <w:i/>
          <w:iCs/>
        </w:rPr>
      </w:pPr>
      <w:r>
        <w:rPr>
          <w:rFonts w:ascii="Arial" w:hAnsi="Arial"/>
        </w:rPr>
        <w:t>Wykaz element</w:t>
      </w:r>
      <w:r>
        <w:rPr>
          <w:rFonts w:ascii="Arial" w:hAnsi="Arial"/>
          <w:lang w:val="es-ES_tradnl"/>
        </w:rPr>
        <w:t>ó</w:t>
      </w:r>
      <w:r>
        <w:rPr>
          <w:rFonts w:ascii="Arial" w:hAnsi="Arial"/>
        </w:rPr>
        <w:t xml:space="preserve">w i urządzeń objętych zadaniem - </w:t>
      </w:r>
      <w:r>
        <w:rPr>
          <w:rFonts w:ascii="Arial" w:hAnsi="Arial"/>
          <w:b/>
          <w:bCs/>
          <w:i/>
          <w:iCs/>
          <w:lang w:val="de-DE"/>
        </w:rPr>
        <w:t xml:space="preserve">PRZYDOMOWE OCZYSZCZALNIE </w:t>
      </w:r>
      <w:r>
        <w:rPr>
          <w:rFonts w:ascii="Arial" w:hAnsi="Arial"/>
          <w:b/>
          <w:bCs/>
          <w:i/>
          <w:iCs/>
        </w:rPr>
        <w:t>Ś</w:t>
      </w:r>
      <w:r>
        <w:rPr>
          <w:rFonts w:ascii="Arial" w:hAnsi="Arial"/>
          <w:b/>
          <w:bCs/>
          <w:i/>
          <w:iCs/>
          <w:lang w:val="de-DE"/>
        </w:rPr>
        <w:t>CIEK</w:t>
      </w:r>
      <w:r>
        <w:rPr>
          <w:rFonts w:ascii="Arial" w:hAnsi="Arial"/>
          <w:b/>
          <w:bCs/>
          <w:i/>
          <w:iCs/>
        </w:rPr>
        <w:t>ÓW O WYDAJNOŚ</w:t>
      </w:r>
      <w:r>
        <w:rPr>
          <w:rFonts w:ascii="Arial" w:hAnsi="Arial"/>
          <w:b/>
          <w:bCs/>
          <w:i/>
          <w:iCs/>
          <w:lang w:val="pt-PT"/>
        </w:rPr>
        <w:t>CI DO 5 M</w:t>
      </w:r>
      <w:r>
        <w:rPr>
          <w:rFonts w:ascii="Arial" w:hAnsi="Arial"/>
          <w:b/>
          <w:bCs/>
          <w:i/>
          <w:iCs/>
          <w:vertAlign w:val="superscript"/>
        </w:rPr>
        <w:t>3</w:t>
      </w:r>
      <w:r>
        <w:rPr>
          <w:rFonts w:ascii="Arial" w:hAnsi="Arial"/>
          <w:b/>
          <w:bCs/>
          <w:i/>
          <w:iCs/>
        </w:rPr>
        <w:t>/DOBĘ W MIEJSCOWOŚ</w:t>
      </w:r>
      <w:r>
        <w:rPr>
          <w:rFonts w:ascii="Arial" w:hAnsi="Arial"/>
          <w:b/>
          <w:bCs/>
          <w:i/>
          <w:iCs/>
          <w:lang w:val="de-DE"/>
        </w:rPr>
        <w:t xml:space="preserve">CIACH GMINY </w:t>
      </w:r>
      <w:r>
        <w:rPr>
          <w:rFonts w:ascii="Arial" w:hAnsi="Arial"/>
          <w:b/>
          <w:bCs/>
          <w:i/>
          <w:iCs/>
        </w:rPr>
        <w:t>…………….</w:t>
      </w:r>
    </w:p>
    <w:p w:rsidR="009F6754" w:rsidRDefault="00395BEA">
      <w:pPr>
        <w:pStyle w:val="Zwykytekst"/>
        <w:spacing w:before="120" w:after="120"/>
        <w:jc w:val="both"/>
        <w:rPr>
          <w:rFonts w:ascii="Arial" w:eastAsia="Arial" w:hAnsi="Arial" w:cs="Arial"/>
          <w:sz w:val="22"/>
          <w:szCs w:val="22"/>
        </w:rPr>
      </w:pPr>
      <w:r>
        <w:rPr>
          <w:rFonts w:ascii="Arial" w:hAnsi="Arial"/>
          <w:sz w:val="22"/>
          <w:szCs w:val="22"/>
        </w:rPr>
        <w:t>Cały zakres rob</w:t>
      </w:r>
      <w:r>
        <w:rPr>
          <w:rFonts w:ascii="Arial" w:hAnsi="Arial"/>
          <w:sz w:val="22"/>
          <w:szCs w:val="22"/>
          <w:lang w:val="es-ES_tradnl"/>
        </w:rPr>
        <w:t>ó</w:t>
      </w:r>
      <w:r>
        <w:rPr>
          <w:rFonts w:ascii="Arial" w:hAnsi="Arial"/>
          <w:sz w:val="22"/>
          <w:szCs w:val="22"/>
        </w:rPr>
        <w:t>t budowlanych zawarty został w dołączonych do dokumentacji przedmiarach rob</w:t>
      </w:r>
      <w:r>
        <w:rPr>
          <w:rFonts w:ascii="Arial" w:hAnsi="Arial"/>
          <w:sz w:val="22"/>
          <w:szCs w:val="22"/>
          <w:lang w:val="es-ES_tradnl"/>
        </w:rPr>
        <w:t>ó</w:t>
      </w:r>
      <w:r>
        <w:rPr>
          <w:rFonts w:ascii="Arial" w:hAnsi="Arial"/>
          <w:sz w:val="22"/>
          <w:szCs w:val="22"/>
        </w:rPr>
        <w:t>t.</w:t>
      </w:r>
    </w:p>
    <w:p w:rsidR="009F6754" w:rsidRDefault="009F6754">
      <w:pPr>
        <w:pStyle w:val="Zwykytekst"/>
        <w:spacing w:before="120" w:after="120"/>
        <w:rPr>
          <w:rFonts w:ascii="Arial" w:eastAsia="Arial" w:hAnsi="Arial" w:cs="Arial"/>
          <w:b/>
          <w:bCs/>
          <w:sz w:val="28"/>
          <w:szCs w:val="28"/>
        </w:rPr>
      </w:pPr>
    </w:p>
    <w:p w:rsidR="009F6754" w:rsidRDefault="00395BEA">
      <w:pPr>
        <w:pStyle w:val="Zwykytekst"/>
        <w:spacing w:before="120" w:after="120"/>
        <w:outlineLvl w:val="0"/>
        <w:rPr>
          <w:rFonts w:ascii="Arial" w:eastAsia="Arial" w:hAnsi="Arial" w:cs="Arial"/>
          <w:b/>
          <w:bCs/>
          <w:sz w:val="28"/>
          <w:szCs w:val="28"/>
        </w:rPr>
      </w:pPr>
      <w:r>
        <w:rPr>
          <w:rFonts w:ascii="Arial" w:hAnsi="Arial"/>
          <w:b/>
          <w:bCs/>
          <w:sz w:val="28"/>
          <w:szCs w:val="28"/>
        </w:rPr>
        <w:t>II. Specyfikacja techniczna wykonania i odbioru rob</w:t>
      </w:r>
      <w:r>
        <w:rPr>
          <w:rFonts w:ascii="Arial" w:hAnsi="Arial"/>
          <w:b/>
          <w:bCs/>
          <w:sz w:val="28"/>
          <w:szCs w:val="28"/>
          <w:lang w:val="es-ES_tradnl"/>
        </w:rPr>
        <w:t>ó</w:t>
      </w:r>
      <w:r>
        <w:rPr>
          <w:rFonts w:ascii="Arial" w:hAnsi="Arial"/>
          <w:b/>
          <w:bCs/>
          <w:sz w:val="28"/>
          <w:szCs w:val="28"/>
        </w:rPr>
        <w:t>t</w:t>
      </w: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1. Wstęp</w:t>
      </w: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1.1. Przedmiot specyfikacji technicznej.</w:t>
      </w:r>
    </w:p>
    <w:p w:rsidR="009F6754" w:rsidRDefault="00395BEA">
      <w:pPr>
        <w:pStyle w:val="Zwykytekst"/>
        <w:spacing w:before="120" w:after="120"/>
        <w:rPr>
          <w:rFonts w:ascii="Arial" w:eastAsia="Arial" w:hAnsi="Arial" w:cs="Arial"/>
          <w:sz w:val="24"/>
          <w:szCs w:val="24"/>
        </w:rPr>
      </w:pPr>
      <w:r>
        <w:rPr>
          <w:rFonts w:ascii="Arial" w:hAnsi="Arial"/>
          <w:sz w:val="24"/>
          <w:szCs w:val="24"/>
        </w:rPr>
        <w:t>Przedmiotem niniejszej specyfikacji technicznej są wymagania dotyczące wykonania i odbioru rob</w:t>
      </w:r>
      <w:r>
        <w:rPr>
          <w:rFonts w:ascii="Arial" w:hAnsi="Arial"/>
          <w:sz w:val="24"/>
          <w:szCs w:val="24"/>
          <w:lang w:val="es-ES_tradnl"/>
        </w:rPr>
        <w:t>ó</w:t>
      </w:r>
      <w:r>
        <w:rPr>
          <w:rFonts w:ascii="Arial" w:hAnsi="Arial"/>
          <w:sz w:val="24"/>
          <w:szCs w:val="24"/>
        </w:rPr>
        <w:t>t budowy przydomowych oczyszczalni ś</w:t>
      </w:r>
      <w:r>
        <w:rPr>
          <w:rFonts w:ascii="Arial" w:hAnsi="Arial"/>
          <w:sz w:val="24"/>
          <w:szCs w:val="24"/>
          <w:lang w:val="nl-NL"/>
        </w:rPr>
        <w:t>ciek</w:t>
      </w:r>
      <w:r>
        <w:rPr>
          <w:rFonts w:ascii="Arial" w:hAnsi="Arial"/>
          <w:sz w:val="24"/>
          <w:szCs w:val="24"/>
          <w:lang w:val="es-ES_tradnl"/>
        </w:rPr>
        <w:t>ó</w:t>
      </w:r>
      <w:r>
        <w:rPr>
          <w:rFonts w:ascii="Arial" w:hAnsi="Arial"/>
          <w:sz w:val="24"/>
          <w:szCs w:val="24"/>
        </w:rPr>
        <w:t>w na terenie gminy ………………….</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1.2. Cel opracowania specyfikacji technicznej.</w:t>
      </w:r>
    </w:p>
    <w:p w:rsidR="009F6754" w:rsidRDefault="00395BEA">
      <w:pPr>
        <w:pStyle w:val="Zwykytekst"/>
        <w:spacing w:before="120" w:after="120"/>
        <w:rPr>
          <w:rFonts w:ascii="Arial" w:eastAsia="Arial" w:hAnsi="Arial" w:cs="Arial"/>
          <w:sz w:val="24"/>
          <w:szCs w:val="24"/>
        </w:rPr>
      </w:pPr>
      <w:r>
        <w:rPr>
          <w:rFonts w:ascii="Arial" w:hAnsi="Arial"/>
          <w:sz w:val="24"/>
          <w:szCs w:val="24"/>
        </w:rPr>
        <w:t>Specyfikacja techniczna jest stosowana jako dokument przetargowy i kontraktowy przy zleceniu realizacji rob</w:t>
      </w:r>
      <w:r>
        <w:rPr>
          <w:rFonts w:ascii="Arial" w:hAnsi="Arial"/>
          <w:sz w:val="24"/>
          <w:szCs w:val="24"/>
          <w:lang w:val="es-ES_tradnl"/>
        </w:rPr>
        <w:t>ó</w:t>
      </w:r>
      <w:r>
        <w:rPr>
          <w:rFonts w:ascii="Arial" w:hAnsi="Arial"/>
          <w:sz w:val="24"/>
          <w:szCs w:val="24"/>
        </w:rPr>
        <w:t>t wymienionych w pkt. 1.1.</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1.3. Zakres rob</w:t>
      </w:r>
      <w:r>
        <w:rPr>
          <w:rFonts w:ascii="Arial" w:hAnsi="Arial"/>
          <w:sz w:val="28"/>
          <w:szCs w:val="28"/>
          <w:lang w:val="es-ES_tradnl"/>
        </w:rPr>
        <w:t>ó</w:t>
      </w:r>
      <w:r>
        <w:rPr>
          <w:rFonts w:ascii="Arial" w:hAnsi="Arial"/>
          <w:sz w:val="28"/>
          <w:szCs w:val="28"/>
        </w:rPr>
        <w:t>t objętych w specyfikacji technicznej.</w:t>
      </w:r>
    </w:p>
    <w:p w:rsidR="009F6754" w:rsidRDefault="00395BEA">
      <w:pPr>
        <w:pStyle w:val="Zwykytekst"/>
        <w:spacing w:before="120" w:after="120"/>
        <w:rPr>
          <w:rFonts w:ascii="Arial" w:eastAsia="Arial" w:hAnsi="Arial" w:cs="Arial"/>
          <w:sz w:val="24"/>
          <w:szCs w:val="24"/>
        </w:rPr>
      </w:pPr>
      <w:r>
        <w:rPr>
          <w:rFonts w:ascii="Arial" w:hAnsi="Arial"/>
          <w:sz w:val="24"/>
          <w:szCs w:val="24"/>
        </w:rPr>
        <w:t>Niniejsza dokumentacja techniczna dotyczy całości rob</w:t>
      </w:r>
      <w:r>
        <w:rPr>
          <w:rFonts w:ascii="Arial" w:hAnsi="Arial"/>
          <w:sz w:val="24"/>
          <w:szCs w:val="24"/>
          <w:lang w:val="es-ES_tradnl"/>
        </w:rPr>
        <w:t>ó</w:t>
      </w:r>
      <w:r>
        <w:rPr>
          <w:rFonts w:ascii="Arial" w:hAnsi="Arial"/>
          <w:sz w:val="24"/>
          <w:szCs w:val="24"/>
        </w:rPr>
        <w:t>t niezbędnych do wykonania objętych dokumentacją techniczną. Roboty te obejmują wszystkie czynności</w:t>
      </w:r>
      <w:r>
        <w:rPr>
          <w:rFonts w:ascii="Arial" w:hAnsi="Arial"/>
          <w:sz w:val="24"/>
          <w:szCs w:val="24"/>
          <w:lang w:val="pt-PT"/>
        </w:rPr>
        <w:t xml:space="preserve"> umo</w:t>
      </w:r>
      <w:r>
        <w:rPr>
          <w:rFonts w:ascii="Arial" w:hAnsi="Arial"/>
          <w:sz w:val="24"/>
          <w:szCs w:val="24"/>
        </w:rPr>
        <w:t>żliwiające i mające na celu wykonanie dostawy i montażu przydomowych oczyszczalni ś</w:t>
      </w:r>
      <w:r>
        <w:rPr>
          <w:rFonts w:ascii="Arial" w:hAnsi="Arial"/>
          <w:sz w:val="24"/>
          <w:szCs w:val="24"/>
          <w:lang w:val="nl-NL"/>
        </w:rPr>
        <w:t>ciek</w:t>
      </w:r>
      <w:r>
        <w:rPr>
          <w:rFonts w:ascii="Arial" w:hAnsi="Arial"/>
          <w:sz w:val="24"/>
          <w:szCs w:val="24"/>
          <w:lang w:val="es-ES_tradnl"/>
        </w:rPr>
        <w:t>ó</w:t>
      </w:r>
      <w:r>
        <w:rPr>
          <w:rFonts w:ascii="Arial" w:hAnsi="Arial"/>
          <w:sz w:val="24"/>
          <w:szCs w:val="24"/>
        </w:rPr>
        <w:t>w z przyłączami, oraz odbiornikiem ś</w:t>
      </w:r>
      <w:r>
        <w:rPr>
          <w:rFonts w:ascii="Arial" w:hAnsi="Arial"/>
          <w:sz w:val="24"/>
          <w:szCs w:val="24"/>
          <w:lang w:val="nl-NL"/>
        </w:rPr>
        <w:t>ciek</w:t>
      </w:r>
      <w:r>
        <w:rPr>
          <w:rFonts w:ascii="Arial" w:hAnsi="Arial"/>
          <w:sz w:val="24"/>
          <w:szCs w:val="24"/>
          <w:lang w:val="es-ES_tradnl"/>
        </w:rPr>
        <w:t>ó</w:t>
      </w:r>
      <w:r>
        <w:rPr>
          <w:rFonts w:ascii="Arial" w:hAnsi="Arial"/>
          <w:sz w:val="24"/>
          <w:szCs w:val="24"/>
        </w:rPr>
        <w:t>w oczyszczonych, a w szczeg</w:t>
      </w:r>
      <w:r>
        <w:rPr>
          <w:rFonts w:ascii="Arial" w:hAnsi="Arial"/>
          <w:sz w:val="24"/>
          <w:szCs w:val="24"/>
          <w:lang w:val="es-ES_tradnl"/>
        </w:rPr>
        <w:t>ó</w:t>
      </w:r>
      <w:r>
        <w:rPr>
          <w:rFonts w:ascii="Arial" w:hAnsi="Arial"/>
          <w:sz w:val="24"/>
          <w:szCs w:val="24"/>
        </w:rPr>
        <w:t>lnoś</w:t>
      </w:r>
      <w:r>
        <w:rPr>
          <w:rFonts w:ascii="Arial" w:hAnsi="Arial"/>
          <w:sz w:val="24"/>
          <w:szCs w:val="24"/>
          <w:lang w:val="it-IT"/>
        </w:rPr>
        <w:t>ci:</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Roboty przygotowawcze w postaci urządzenia i zabezpieczenia placu budowy oraz wytyczenia geodezyjnego obiekt</w:t>
      </w:r>
      <w:r>
        <w:rPr>
          <w:rFonts w:ascii="Arial" w:hAnsi="Arial"/>
          <w:sz w:val="24"/>
          <w:szCs w:val="24"/>
          <w:lang w:val="es-ES_tradnl"/>
        </w:rPr>
        <w:t>ó</w:t>
      </w:r>
      <w:r>
        <w:rPr>
          <w:rFonts w:ascii="Arial" w:hAnsi="Arial"/>
          <w:sz w:val="24"/>
          <w:szCs w:val="24"/>
        </w:rPr>
        <w:t xml:space="preserve">w oczyszczalni, </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Dostawa i montaż  oczyszczalni i pompowni,</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 xml:space="preserve">Dostawa i montaż </w:t>
      </w:r>
      <w:r>
        <w:rPr>
          <w:rFonts w:ascii="Arial" w:hAnsi="Arial"/>
          <w:sz w:val="24"/>
          <w:szCs w:val="24"/>
          <w:lang w:val="fr-FR"/>
        </w:rPr>
        <w:t>element</w:t>
      </w:r>
      <w:r>
        <w:rPr>
          <w:rFonts w:ascii="Arial" w:hAnsi="Arial"/>
          <w:sz w:val="24"/>
          <w:szCs w:val="24"/>
          <w:lang w:val="es-ES_tradnl"/>
        </w:rPr>
        <w:t>ó</w:t>
      </w:r>
      <w:r>
        <w:rPr>
          <w:rFonts w:ascii="Arial" w:hAnsi="Arial"/>
          <w:sz w:val="24"/>
          <w:szCs w:val="24"/>
        </w:rPr>
        <w:t xml:space="preserve">w </w:t>
      </w:r>
      <w:r>
        <w:rPr>
          <w:rFonts w:ascii="Arial" w:hAnsi="Arial"/>
          <w:b/>
          <w:bCs/>
          <w:color w:val="FF0000"/>
          <w:sz w:val="24"/>
          <w:szCs w:val="24"/>
          <w:u w:color="FF0000"/>
        </w:rPr>
        <w:t>studni chłonnych, drenażu rozsączającego,</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lastRenderedPageBreak/>
        <w:t>Roboty ziemne dla oczyszczalni, 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surowych i oczyszczonych, </w:t>
      </w:r>
      <w:r>
        <w:rPr>
          <w:rFonts w:ascii="Arial" w:hAnsi="Arial"/>
          <w:b/>
          <w:bCs/>
          <w:color w:val="FF0000"/>
          <w:sz w:val="24"/>
          <w:szCs w:val="24"/>
          <w:u w:color="FF0000"/>
        </w:rPr>
        <w:t>studni chłonnej, drenażu rozsączającego</w:t>
      </w:r>
      <w:r>
        <w:rPr>
          <w:rFonts w:ascii="Arial" w:hAnsi="Arial"/>
          <w:sz w:val="24"/>
          <w:szCs w:val="24"/>
        </w:rPr>
        <w:t xml:space="preserve"> oraz  przyłącza kanalizacyjnego i przyłącza elektrycznego,</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Dostawa i montaż przyłączy kanalizacji sanitarnej i zasilania elektrycznego,</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Rozruch techniczny i technologiczny oraz wykonanie pomiar</w:t>
      </w:r>
      <w:r>
        <w:rPr>
          <w:rFonts w:ascii="Arial" w:hAnsi="Arial"/>
          <w:sz w:val="24"/>
          <w:szCs w:val="24"/>
          <w:lang w:val="es-ES_tradnl"/>
        </w:rPr>
        <w:t>ó</w:t>
      </w:r>
      <w:r>
        <w:rPr>
          <w:rFonts w:ascii="Arial" w:hAnsi="Arial"/>
          <w:sz w:val="24"/>
          <w:szCs w:val="24"/>
        </w:rPr>
        <w:t>w kompletnej oczyszczalni,</w:t>
      </w:r>
    </w:p>
    <w:p w:rsidR="009F6754" w:rsidRDefault="00395BEA">
      <w:pPr>
        <w:numPr>
          <w:ilvl w:val="0"/>
          <w:numId w:val="2"/>
        </w:numPr>
        <w:spacing w:before="120" w:after="120"/>
        <w:rPr>
          <w:rFonts w:ascii="Arial" w:eastAsia="Arial" w:hAnsi="Arial" w:cs="Arial"/>
          <w:sz w:val="24"/>
          <w:szCs w:val="24"/>
        </w:rPr>
      </w:pPr>
      <w:r>
        <w:rPr>
          <w:rFonts w:ascii="Arial" w:hAnsi="Arial"/>
          <w:sz w:val="24"/>
          <w:szCs w:val="24"/>
        </w:rPr>
        <w:t>Wykonanie dokumentacji powykonawczej wraz z inwentaryzacją geodezyjną,</w:t>
      </w:r>
    </w:p>
    <w:p w:rsidR="009F6754" w:rsidRDefault="00395BEA">
      <w:pPr>
        <w:spacing w:before="120" w:after="120"/>
        <w:ind w:left="360"/>
        <w:rPr>
          <w:rFonts w:ascii="Arial" w:eastAsia="Arial" w:hAnsi="Arial" w:cs="Arial"/>
          <w:sz w:val="24"/>
          <w:szCs w:val="24"/>
        </w:rPr>
      </w:pPr>
      <w:r>
        <w:rPr>
          <w:rFonts w:ascii="Arial" w:hAnsi="Arial"/>
          <w:sz w:val="24"/>
          <w:szCs w:val="24"/>
        </w:rPr>
        <w:t>Roboty muszą być prowadzone zgodnie z obowiązującymi przepisami, oraz spełniać wymogi techniczne podane niżej.</w:t>
      </w:r>
    </w:p>
    <w:p w:rsidR="009F6754" w:rsidRDefault="009F6754">
      <w:pPr>
        <w:spacing w:before="120" w:after="120"/>
        <w:ind w:left="360"/>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1.4. Og</w:t>
      </w:r>
      <w:r>
        <w:rPr>
          <w:rFonts w:ascii="Arial" w:hAnsi="Arial"/>
          <w:sz w:val="28"/>
          <w:szCs w:val="28"/>
          <w:lang w:val="es-ES_tradnl"/>
        </w:rPr>
        <w:t>ó</w:t>
      </w:r>
      <w:r>
        <w:rPr>
          <w:rFonts w:ascii="Arial" w:hAnsi="Arial"/>
          <w:sz w:val="28"/>
          <w:szCs w:val="28"/>
        </w:rPr>
        <w:t>lne wymagania dotyczące rob</w:t>
      </w:r>
      <w:r>
        <w:rPr>
          <w:rFonts w:ascii="Arial" w:hAnsi="Arial"/>
          <w:sz w:val="28"/>
          <w:szCs w:val="28"/>
          <w:lang w:val="es-ES_tradnl"/>
        </w:rPr>
        <w:t>ó</w:t>
      </w:r>
      <w:r>
        <w:rPr>
          <w:rFonts w:ascii="Arial" w:hAnsi="Arial"/>
          <w:sz w:val="28"/>
          <w:szCs w:val="28"/>
        </w:rPr>
        <w:t>t.</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Zamawiający przekaże Wykonawcy teren budowy wraz ze wszystkimi wymogami, uzgodnieniami prawnymi i administracyjnymi, lokalizację, dzienniki budowy oraz przynajmniej jeden komplet dokumentacji projektowej  z kompletem uzgodnień oraz zgłoszeniem na budowę jak r</w:t>
      </w:r>
      <w:r>
        <w:rPr>
          <w:rFonts w:ascii="Arial" w:hAnsi="Arial"/>
          <w:sz w:val="24"/>
          <w:szCs w:val="24"/>
          <w:lang w:val="es-ES_tradnl"/>
        </w:rPr>
        <w:t>ó</w:t>
      </w:r>
      <w:r>
        <w:rPr>
          <w:rFonts w:ascii="Arial" w:hAnsi="Arial"/>
          <w:sz w:val="24"/>
          <w:szCs w:val="24"/>
        </w:rPr>
        <w:t>wnież specyfikację techniczną,</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 xml:space="preserve">Na wykonawcy spoczywa odpowiedzialność </w:t>
      </w:r>
      <w:r>
        <w:rPr>
          <w:rFonts w:ascii="Arial" w:hAnsi="Arial"/>
          <w:sz w:val="24"/>
          <w:szCs w:val="24"/>
          <w:lang w:val="sv-SE"/>
        </w:rPr>
        <w:t>za ochron</w:t>
      </w:r>
      <w:r>
        <w:rPr>
          <w:rFonts w:ascii="Arial" w:hAnsi="Arial"/>
          <w:sz w:val="24"/>
          <w:szCs w:val="24"/>
        </w:rPr>
        <w:t>ę przekazanych                    mu punkt</w:t>
      </w:r>
      <w:r>
        <w:rPr>
          <w:rFonts w:ascii="Arial" w:hAnsi="Arial"/>
          <w:sz w:val="24"/>
          <w:szCs w:val="24"/>
          <w:lang w:val="es-ES_tradnl"/>
        </w:rPr>
        <w:t>ó</w:t>
      </w:r>
      <w:r>
        <w:rPr>
          <w:rFonts w:ascii="Arial" w:hAnsi="Arial"/>
          <w:sz w:val="24"/>
          <w:szCs w:val="24"/>
        </w:rPr>
        <w:t>w pomiarowych do chwili odbioru końcowego rob</w:t>
      </w:r>
      <w:r>
        <w:rPr>
          <w:rFonts w:ascii="Arial" w:hAnsi="Arial"/>
          <w:sz w:val="24"/>
          <w:szCs w:val="24"/>
          <w:lang w:val="es-ES_tradnl"/>
        </w:rPr>
        <w:t>ó</w:t>
      </w:r>
      <w:r>
        <w:rPr>
          <w:rFonts w:ascii="Arial" w:hAnsi="Arial"/>
          <w:sz w:val="24"/>
          <w:szCs w:val="24"/>
        </w:rPr>
        <w:t>t. Uszkodzone bądź zniszczone znaki geodezyjne Wykonawca odtworzy i utrwali na własny koszt,</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Przed przystąpieniem do realizacji rob</w:t>
      </w:r>
      <w:r>
        <w:rPr>
          <w:rFonts w:ascii="Arial" w:hAnsi="Arial"/>
          <w:sz w:val="24"/>
          <w:szCs w:val="24"/>
          <w:lang w:val="es-ES_tradnl"/>
        </w:rPr>
        <w:t>ó</w:t>
      </w:r>
      <w:r>
        <w:rPr>
          <w:rFonts w:ascii="Arial" w:hAnsi="Arial"/>
          <w:sz w:val="24"/>
          <w:szCs w:val="24"/>
        </w:rPr>
        <w:t>t budowlanych należy zakończyć wszelkie prace przygotowawcze określone w dokumentacji projektowej i niniejszej specyfikacji,</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Wykonawca jest odpowiedzialny za jakość wykonania rob</w:t>
      </w:r>
      <w:r>
        <w:rPr>
          <w:rFonts w:ascii="Arial" w:hAnsi="Arial"/>
          <w:sz w:val="24"/>
          <w:szCs w:val="24"/>
          <w:lang w:val="es-ES_tradnl"/>
        </w:rPr>
        <w:t>ó</w:t>
      </w:r>
      <w:r>
        <w:rPr>
          <w:rFonts w:ascii="Arial" w:hAnsi="Arial"/>
          <w:sz w:val="24"/>
          <w:szCs w:val="24"/>
        </w:rPr>
        <w:t>t oraz za ich zgodność z dokumentacją techniczną, pozwoleniem na budowę i specyfikacją techniczną,</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Dokumentacja projektowa, specyfikacja techniczna oraz ewentualne dodatkowe dokumenty przekazane przez Inwestora Wykonawcy stanowią część kontraktu, a wymagania wyszczeg</w:t>
      </w:r>
      <w:r>
        <w:rPr>
          <w:rFonts w:ascii="Arial" w:hAnsi="Arial"/>
          <w:sz w:val="24"/>
          <w:szCs w:val="24"/>
          <w:lang w:val="es-ES_tradnl"/>
        </w:rPr>
        <w:t>ó</w:t>
      </w:r>
      <w:r>
        <w:rPr>
          <w:rFonts w:ascii="Arial" w:hAnsi="Arial"/>
          <w:sz w:val="24"/>
          <w:szCs w:val="24"/>
          <w:lang w:val="it-IT"/>
        </w:rPr>
        <w:t>lnione cho</w:t>
      </w:r>
      <w:r>
        <w:rPr>
          <w:rFonts w:ascii="Arial" w:hAnsi="Arial"/>
          <w:sz w:val="24"/>
          <w:szCs w:val="24"/>
        </w:rPr>
        <w:t>ćby w jednym z nich są obowiązujące dla Wykonawcy, tak jakby zawarte były w całej dokumentacji,</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W przypadku rozbieżności w ustaleniach poszczeg</w:t>
      </w:r>
      <w:r>
        <w:rPr>
          <w:rFonts w:ascii="Arial" w:hAnsi="Arial"/>
          <w:sz w:val="24"/>
          <w:szCs w:val="24"/>
          <w:lang w:val="es-ES_tradnl"/>
        </w:rPr>
        <w:t>ó</w:t>
      </w:r>
      <w:r>
        <w:rPr>
          <w:rFonts w:ascii="Arial" w:hAnsi="Arial"/>
          <w:sz w:val="24"/>
          <w:szCs w:val="24"/>
        </w:rPr>
        <w:t>lnych dokument</w:t>
      </w:r>
      <w:r>
        <w:rPr>
          <w:rFonts w:ascii="Arial" w:hAnsi="Arial"/>
          <w:sz w:val="24"/>
          <w:szCs w:val="24"/>
          <w:lang w:val="es-ES_tradnl"/>
        </w:rPr>
        <w:t>ó</w:t>
      </w:r>
      <w:r>
        <w:rPr>
          <w:rFonts w:ascii="Arial" w:hAnsi="Arial"/>
          <w:sz w:val="24"/>
          <w:szCs w:val="24"/>
        </w:rPr>
        <w:t xml:space="preserve">w obowiązuje następująca kolejność </w:t>
      </w:r>
      <w:r>
        <w:rPr>
          <w:rFonts w:ascii="Arial" w:hAnsi="Arial"/>
          <w:sz w:val="24"/>
          <w:szCs w:val="24"/>
          <w:lang w:val="de-DE"/>
        </w:rPr>
        <w:t>ich wa</w:t>
      </w:r>
      <w:r>
        <w:rPr>
          <w:rFonts w:ascii="Arial" w:hAnsi="Arial"/>
          <w:sz w:val="24"/>
          <w:szCs w:val="24"/>
        </w:rPr>
        <w:t>żnoś</w:t>
      </w:r>
      <w:r>
        <w:rPr>
          <w:rFonts w:ascii="Arial" w:hAnsi="Arial"/>
          <w:sz w:val="24"/>
          <w:szCs w:val="24"/>
          <w:lang w:val="it-IT"/>
        </w:rPr>
        <w:t>ci:</w:t>
      </w:r>
    </w:p>
    <w:p w:rsidR="009F6754" w:rsidRDefault="00395BEA">
      <w:pPr>
        <w:pStyle w:val="Zwykytekst"/>
        <w:spacing w:before="120" w:after="120"/>
        <w:ind w:left="660" w:firstLine="49"/>
        <w:rPr>
          <w:rFonts w:ascii="Arial" w:eastAsia="Arial" w:hAnsi="Arial" w:cs="Arial"/>
          <w:sz w:val="24"/>
          <w:szCs w:val="24"/>
        </w:rPr>
      </w:pPr>
      <w:r>
        <w:rPr>
          <w:rFonts w:ascii="Arial" w:hAnsi="Arial"/>
          <w:sz w:val="24"/>
          <w:szCs w:val="24"/>
        </w:rPr>
        <w:t>- specyfikacja techniczna</w:t>
      </w:r>
    </w:p>
    <w:p w:rsidR="009F6754" w:rsidRDefault="00395BEA">
      <w:pPr>
        <w:pStyle w:val="Zwykytekst"/>
        <w:spacing w:before="120" w:after="120"/>
        <w:ind w:left="720"/>
        <w:rPr>
          <w:rFonts w:ascii="Arial" w:eastAsia="Arial" w:hAnsi="Arial" w:cs="Arial"/>
          <w:sz w:val="24"/>
          <w:szCs w:val="24"/>
        </w:rPr>
      </w:pPr>
      <w:r>
        <w:rPr>
          <w:rFonts w:ascii="Arial" w:hAnsi="Arial"/>
          <w:sz w:val="24"/>
          <w:szCs w:val="24"/>
        </w:rPr>
        <w:t>- dokumentacja projektowa</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Wykonawca nie może wykorzystywać błęd</w:t>
      </w:r>
      <w:r>
        <w:rPr>
          <w:rFonts w:ascii="Arial" w:hAnsi="Arial"/>
          <w:sz w:val="24"/>
          <w:szCs w:val="24"/>
          <w:lang w:val="es-ES_tradnl"/>
        </w:rPr>
        <w:t>ó</w:t>
      </w:r>
      <w:r>
        <w:rPr>
          <w:rFonts w:ascii="Arial" w:hAnsi="Arial"/>
          <w:sz w:val="24"/>
          <w:szCs w:val="24"/>
        </w:rPr>
        <w:t>w lub opuszczeń w dokumentach kontraktowych, a o ich wykryciu winien natychmiast powiadomić Inwestora, kt</w:t>
      </w:r>
      <w:r>
        <w:rPr>
          <w:rFonts w:ascii="Arial" w:hAnsi="Arial"/>
          <w:sz w:val="24"/>
          <w:szCs w:val="24"/>
          <w:lang w:val="es-ES_tradnl"/>
        </w:rPr>
        <w:t>ó</w:t>
      </w:r>
      <w:r>
        <w:rPr>
          <w:rFonts w:ascii="Arial" w:hAnsi="Arial"/>
          <w:sz w:val="24"/>
          <w:szCs w:val="24"/>
        </w:rPr>
        <w:t>ry dokona odpowiednich zmian, poprawek  czy uzupełnień. W przypadku rozbieżności opis wymiar</w:t>
      </w:r>
      <w:r>
        <w:rPr>
          <w:rFonts w:ascii="Arial" w:hAnsi="Arial"/>
          <w:sz w:val="24"/>
          <w:szCs w:val="24"/>
          <w:lang w:val="es-ES_tradnl"/>
        </w:rPr>
        <w:t>ó</w:t>
      </w:r>
      <w:r>
        <w:rPr>
          <w:rFonts w:ascii="Arial" w:hAnsi="Arial"/>
          <w:sz w:val="24"/>
          <w:szCs w:val="24"/>
        </w:rPr>
        <w:t>w ważniejszy jest od odczytu ze skali rysunk</w:t>
      </w:r>
      <w:r>
        <w:rPr>
          <w:rFonts w:ascii="Arial" w:hAnsi="Arial"/>
          <w:sz w:val="24"/>
          <w:szCs w:val="24"/>
          <w:lang w:val="es-ES_tradnl"/>
        </w:rPr>
        <w:t>ó</w:t>
      </w:r>
      <w:r>
        <w:rPr>
          <w:rFonts w:ascii="Arial" w:hAnsi="Arial"/>
          <w:sz w:val="24"/>
          <w:szCs w:val="24"/>
        </w:rPr>
        <w:t>w,</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t>Wszystkie materiał</w:t>
      </w:r>
      <w:r w:rsidRPr="000662C0">
        <w:rPr>
          <w:rFonts w:ascii="Arial" w:hAnsi="Arial"/>
          <w:sz w:val="24"/>
          <w:szCs w:val="24"/>
        </w:rPr>
        <w:t>y u</w:t>
      </w:r>
      <w:r>
        <w:rPr>
          <w:rFonts w:ascii="Arial" w:hAnsi="Arial"/>
          <w:sz w:val="24"/>
          <w:szCs w:val="24"/>
        </w:rPr>
        <w:t>ż</w:t>
      </w:r>
      <w:r>
        <w:rPr>
          <w:rFonts w:ascii="Arial" w:hAnsi="Arial"/>
          <w:sz w:val="24"/>
          <w:szCs w:val="24"/>
          <w:lang w:val="pt-PT"/>
        </w:rPr>
        <w:t>yte do rob</w:t>
      </w:r>
      <w:r>
        <w:rPr>
          <w:rFonts w:ascii="Arial" w:hAnsi="Arial"/>
          <w:sz w:val="24"/>
          <w:szCs w:val="24"/>
          <w:lang w:val="es-ES_tradnl"/>
        </w:rPr>
        <w:t>ó</w:t>
      </w:r>
      <w:r>
        <w:rPr>
          <w:rFonts w:ascii="Arial" w:hAnsi="Arial"/>
          <w:sz w:val="24"/>
          <w:szCs w:val="24"/>
        </w:rPr>
        <w:t>t winny mieć świadectwo dopuszczenia wydane przez uprawnione jednostki. W przypadku, gdy materiały lub roboty nie będą w pełni zgodne z dokumentacją projektową lub specyfikacjami technicznymi i wpłynie to na nie zadowalającą jakość elementu budowli materiały takie będą niezwłocznie zastąpione innymi, a roboty rozebrane na koszt Wykonawcy,</w:t>
      </w:r>
    </w:p>
    <w:p w:rsidR="009F6754" w:rsidRDefault="00395BEA">
      <w:pPr>
        <w:pStyle w:val="Zwykytekst"/>
        <w:numPr>
          <w:ilvl w:val="0"/>
          <w:numId w:val="4"/>
        </w:numPr>
        <w:spacing w:before="120" w:after="120"/>
        <w:rPr>
          <w:rFonts w:ascii="Arial" w:eastAsia="Arial" w:hAnsi="Arial" w:cs="Arial"/>
          <w:sz w:val="24"/>
          <w:szCs w:val="24"/>
        </w:rPr>
      </w:pPr>
      <w:r>
        <w:rPr>
          <w:rFonts w:ascii="Arial" w:hAnsi="Arial"/>
          <w:sz w:val="24"/>
          <w:szCs w:val="24"/>
        </w:rPr>
        <w:lastRenderedPageBreak/>
        <w:t>Wykonawca zobowiązany jest znać wszystkie przepisy wydane przez władze centralne i miejscowe oraz inne przepisy i wytyczne, kt</w:t>
      </w:r>
      <w:r>
        <w:rPr>
          <w:rFonts w:ascii="Arial" w:hAnsi="Arial"/>
          <w:sz w:val="24"/>
          <w:szCs w:val="24"/>
          <w:lang w:val="es-ES_tradnl"/>
        </w:rPr>
        <w:t>ó</w:t>
      </w:r>
      <w:r>
        <w:rPr>
          <w:rFonts w:ascii="Arial" w:hAnsi="Arial"/>
          <w:sz w:val="24"/>
          <w:szCs w:val="24"/>
        </w:rPr>
        <w:t>re w jakikolwiek spos</w:t>
      </w:r>
      <w:r>
        <w:rPr>
          <w:rFonts w:ascii="Arial" w:hAnsi="Arial"/>
          <w:sz w:val="24"/>
          <w:szCs w:val="24"/>
          <w:lang w:val="es-ES_tradnl"/>
        </w:rPr>
        <w:t>ó</w:t>
      </w:r>
      <w:r>
        <w:rPr>
          <w:rFonts w:ascii="Arial" w:hAnsi="Arial"/>
          <w:sz w:val="24"/>
          <w:szCs w:val="24"/>
        </w:rPr>
        <w:t>b związane są z robotami. Wykonawca będzie w pełni odpowiedzialny za przestrzeganie tych praw, przepis</w:t>
      </w:r>
      <w:r>
        <w:rPr>
          <w:rFonts w:ascii="Arial" w:hAnsi="Arial"/>
          <w:sz w:val="24"/>
          <w:szCs w:val="24"/>
          <w:lang w:val="es-ES_tradnl"/>
        </w:rPr>
        <w:t>ó</w:t>
      </w:r>
      <w:r>
        <w:rPr>
          <w:rFonts w:ascii="Arial" w:hAnsi="Arial"/>
          <w:sz w:val="24"/>
          <w:szCs w:val="24"/>
        </w:rPr>
        <w:t>w i wytycznych podczas prowadzenia rob</w:t>
      </w:r>
      <w:r>
        <w:rPr>
          <w:rFonts w:ascii="Arial" w:hAnsi="Arial"/>
          <w:sz w:val="24"/>
          <w:szCs w:val="24"/>
          <w:lang w:val="es-ES_tradnl"/>
        </w:rPr>
        <w:t>ó</w:t>
      </w:r>
      <w:r>
        <w:rPr>
          <w:rFonts w:ascii="Arial" w:hAnsi="Arial"/>
          <w:sz w:val="24"/>
          <w:szCs w:val="24"/>
        </w:rPr>
        <w:t>t. Wykonawca będzie przestrzegał praw patentowych i będzie w pełni odpowiedzialny za wypełnienie wszelkich wymagań prawnych odnośnie wykorzystywania opatentowanych urządzeń lub metod i w spos</w:t>
      </w:r>
      <w:r>
        <w:rPr>
          <w:rFonts w:ascii="Arial" w:hAnsi="Arial"/>
          <w:sz w:val="24"/>
          <w:szCs w:val="24"/>
          <w:lang w:val="es-ES_tradnl"/>
        </w:rPr>
        <w:t>ó</w:t>
      </w:r>
      <w:r>
        <w:rPr>
          <w:rFonts w:ascii="Arial" w:hAnsi="Arial"/>
          <w:sz w:val="24"/>
          <w:szCs w:val="24"/>
        </w:rPr>
        <w:t>b ciągł</w:t>
      </w:r>
      <w:r w:rsidRPr="000662C0">
        <w:rPr>
          <w:rFonts w:ascii="Arial" w:hAnsi="Arial"/>
          <w:sz w:val="24"/>
          <w:szCs w:val="24"/>
        </w:rPr>
        <w:t>y b</w:t>
      </w:r>
      <w:r>
        <w:rPr>
          <w:rFonts w:ascii="Arial" w:hAnsi="Arial"/>
          <w:sz w:val="24"/>
          <w:szCs w:val="24"/>
        </w:rPr>
        <w:t>ędzie informować Inwestora o swoich działaniach przedstawiając kopie zezwoleń i inne odnośne dokumenty,</w:t>
      </w:r>
    </w:p>
    <w:p w:rsidR="009F6754" w:rsidRDefault="00395BEA">
      <w:pPr>
        <w:numPr>
          <w:ilvl w:val="0"/>
          <w:numId w:val="4"/>
        </w:numPr>
        <w:spacing w:before="120" w:after="120"/>
        <w:rPr>
          <w:rFonts w:ascii="Arial" w:eastAsia="Arial" w:hAnsi="Arial" w:cs="Arial"/>
          <w:sz w:val="24"/>
          <w:szCs w:val="24"/>
        </w:rPr>
      </w:pPr>
      <w:r>
        <w:rPr>
          <w:rFonts w:ascii="Arial" w:hAnsi="Arial"/>
          <w:sz w:val="24"/>
          <w:szCs w:val="24"/>
        </w:rPr>
        <w:t>Wykonawca pokryje koszt szk</w:t>
      </w:r>
      <w:r>
        <w:rPr>
          <w:rFonts w:ascii="Arial" w:hAnsi="Arial"/>
          <w:sz w:val="24"/>
          <w:szCs w:val="24"/>
          <w:lang w:val="es-ES_tradnl"/>
        </w:rPr>
        <w:t>ó</w:t>
      </w:r>
      <w:r>
        <w:rPr>
          <w:rFonts w:ascii="Arial" w:hAnsi="Arial"/>
          <w:sz w:val="24"/>
          <w:szCs w:val="24"/>
        </w:rPr>
        <w:t>d powstałych na skutek uszkodzenia infrastruktury podziemnej, urządzeń nadziemnych i element</w:t>
      </w:r>
      <w:r>
        <w:rPr>
          <w:rFonts w:ascii="Arial" w:hAnsi="Arial"/>
          <w:sz w:val="24"/>
          <w:szCs w:val="24"/>
          <w:lang w:val="es-ES_tradnl"/>
        </w:rPr>
        <w:t>ó</w:t>
      </w:r>
      <w:r>
        <w:rPr>
          <w:rFonts w:ascii="Arial" w:hAnsi="Arial"/>
          <w:sz w:val="24"/>
          <w:szCs w:val="24"/>
        </w:rPr>
        <w:t>w zagospodarowania przestrzennego,</w:t>
      </w:r>
    </w:p>
    <w:p w:rsidR="009F6754" w:rsidRDefault="00395BEA">
      <w:pPr>
        <w:numPr>
          <w:ilvl w:val="0"/>
          <w:numId w:val="4"/>
        </w:numPr>
        <w:spacing w:before="120" w:after="120"/>
        <w:rPr>
          <w:rFonts w:ascii="Arial" w:eastAsia="Arial" w:hAnsi="Arial" w:cs="Arial"/>
          <w:sz w:val="24"/>
          <w:szCs w:val="24"/>
        </w:rPr>
      </w:pPr>
      <w:r>
        <w:rPr>
          <w:rFonts w:ascii="Arial" w:hAnsi="Arial"/>
          <w:sz w:val="24"/>
          <w:szCs w:val="24"/>
        </w:rPr>
        <w:t>Wykonawca na okres wykonywania rob</w:t>
      </w:r>
      <w:r>
        <w:rPr>
          <w:rFonts w:ascii="Arial" w:hAnsi="Arial"/>
          <w:sz w:val="24"/>
          <w:szCs w:val="24"/>
          <w:lang w:val="es-ES_tradnl"/>
        </w:rPr>
        <w:t>ó</w:t>
      </w:r>
      <w:r>
        <w:rPr>
          <w:rFonts w:ascii="Arial" w:hAnsi="Arial"/>
          <w:sz w:val="24"/>
          <w:szCs w:val="24"/>
        </w:rPr>
        <w:t>t zabezpieczy interesy os</w:t>
      </w:r>
      <w:r>
        <w:rPr>
          <w:rFonts w:ascii="Arial" w:hAnsi="Arial"/>
          <w:sz w:val="24"/>
          <w:szCs w:val="24"/>
          <w:lang w:val="es-ES_tradnl"/>
        </w:rPr>
        <w:t>ó</w:t>
      </w:r>
      <w:r>
        <w:rPr>
          <w:rFonts w:ascii="Arial" w:hAnsi="Arial"/>
          <w:sz w:val="24"/>
          <w:szCs w:val="24"/>
        </w:rPr>
        <w:t>b trzecich, ochrony  środowiska i warunk</w:t>
      </w:r>
      <w:r>
        <w:rPr>
          <w:rFonts w:ascii="Arial" w:hAnsi="Arial"/>
          <w:sz w:val="24"/>
          <w:szCs w:val="24"/>
          <w:lang w:val="es-ES_tradnl"/>
        </w:rPr>
        <w:t>ó</w:t>
      </w:r>
      <w:r>
        <w:rPr>
          <w:rFonts w:ascii="Arial" w:hAnsi="Arial"/>
          <w:sz w:val="24"/>
          <w:szCs w:val="24"/>
        </w:rPr>
        <w:t>w bezpieczeństwa poprzez ubezpieczenie się od odpowiedzialności cywilnej i majątkowej w firmie ubezpieczeniowej.</w:t>
      </w:r>
    </w:p>
    <w:p w:rsidR="009F6754" w:rsidRDefault="009F6754">
      <w:pPr>
        <w:spacing w:before="120" w:after="120"/>
        <w:ind w:left="660"/>
        <w:jc w:val="both"/>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lang w:val="it-IT"/>
        </w:rPr>
        <w:t>2. Materia</w:t>
      </w:r>
      <w:r>
        <w:rPr>
          <w:rFonts w:ascii="Arial" w:hAnsi="Arial"/>
          <w:b/>
          <w:bCs/>
          <w:sz w:val="28"/>
          <w:szCs w:val="28"/>
        </w:rPr>
        <w:t>ły</w:t>
      </w: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2.1. Rurociągi i armatura.</w:t>
      </w:r>
    </w:p>
    <w:p w:rsidR="009F6754" w:rsidRDefault="00395BEA">
      <w:pPr>
        <w:numPr>
          <w:ilvl w:val="0"/>
          <w:numId w:val="6"/>
        </w:numPr>
        <w:spacing w:before="120" w:after="120"/>
        <w:rPr>
          <w:rFonts w:ascii="Arial" w:eastAsia="Arial" w:hAnsi="Arial" w:cs="Arial"/>
          <w:i/>
          <w:iCs/>
          <w:sz w:val="24"/>
          <w:szCs w:val="24"/>
        </w:rPr>
      </w:pPr>
      <w:r>
        <w:rPr>
          <w:rFonts w:ascii="Arial" w:hAnsi="Arial"/>
          <w:sz w:val="24"/>
          <w:szCs w:val="24"/>
        </w:rPr>
        <w:t>Kanał grawitacyjny ściek</w:t>
      </w:r>
      <w:r>
        <w:rPr>
          <w:rFonts w:ascii="Arial" w:hAnsi="Arial"/>
          <w:sz w:val="24"/>
          <w:szCs w:val="24"/>
          <w:lang w:val="es-ES_tradnl"/>
        </w:rPr>
        <w:t>ó</w:t>
      </w:r>
      <w:r>
        <w:rPr>
          <w:rFonts w:ascii="Arial" w:hAnsi="Arial"/>
          <w:sz w:val="24"/>
          <w:szCs w:val="24"/>
        </w:rPr>
        <w:t xml:space="preserve">w surowych zaprojektowano z rur PVC </w:t>
      </w:r>
      <w:r w:rsidR="006C539A">
        <w:rPr>
          <w:rFonts w:ascii="Arial" w:hAnsi="Arial"/>
          <w:b/>
          <w:bCs/>
          <w:color w:val="FF2D21"/>
          <w:sz w:val="24"/>
          <w:szCs w:val="24"/>
          <w:u w:color="FF2D21"/>
        </w:rPr>
        <w:t>D=110</w:t>
      </w:r>
      <w:r>
        <w:rPr>
          <w:rFonts w:ascii="Arial" w:hAnsi="Arial"/>
          <w:sz w:val="24"/>
          <w:szCs w:val="24"/>
          <w:lang w:val="it-IT"/>
        </w:rPr>
        <w:t xml:space="preserve"> mm</w:t>
      </w:r>
      <w:r>
        <w:rPr>
          <w:rFonts w:ascii="Arial" w:hAnsi="Arial"/>
          <w:i/>
          <w:iCs/>
          <w:sz w:val="24"/>
          <w:szCs w:val="24"/>
        </w:rPr>
        <w:t xml:space="preserve">  </w:t>
      </w:r>
      <w:r>
        <w:rPr>
          <w:rFonts w:ascii="Arial" w:hAnsi="Arial"/>
          <w:sz w:val="24"/>
          <w:szCs w:val="24"/>
        </w:rPr>
        <w:t>kl. SN8</w:t>
      </w:r>
      <w:r w:rsidRPr="000662C0">
        <w:rPr>
          <w:rFonts w:ascii="Arial" w:hAnsi="Arial"/>
          <w:i/>
          <w:iCs/>
          <w:sz w:val="24"/>
          <w:szCs w:val="24"/>
          <w:lang w:val="pl-PL"/>
        </w:rPr>
        <w:t xml:space="preserve"> wg</w:t>
      </w:r>
      <w:r>
        <w:rPr>
          <w:rFonts w:ascii="Arial" w:hAnsi="Arial"/>
          <w:b/>
          <w:bCs/>
          <w:i/>
          <w:iCs/>
          <w:sz w:val="24"/>
          <w:szCs w:val="24"/>
        </w:rPr>
        <w:t xml:space="preserve"> </w:t>
      </w:r>
      <w:r>
        <w:rPr>
          <w:rFonts w:ascii="Arial" w:hAnsi="Arial"/>
          <w:sz w:val="24"/>
          <w:szCs w:val="24"/>
        </w:rPr>
        <w:t>PN-EN 13476-2</w:t>
      </w:r>
      <w:r>
        <w:rPr>
          <w:rFonts w:ascii="Arial" w:hAnsi="Arial"/>
          <w:i/>
          <w:iCs/>
          <w:sz w:val="24"/>
          <w:szCs w:val="24"/>
        </w:rPr>
        <w:t xml:space="preserve">:2008 </w:t>
      </w:r>
      <w:r>
        <w:rPr>
          <w:rFonts w:ascii="Arial" w:hAnsi="Arial"/>
          <w:sz w:val="24"/>
          <w:szCs w:val="24"/>
        </w:rPr>
        <w:t>kielichowych z  uszczelnieniem gumowym,</w:t>
      </w:r>
      <w:r>
        <w:rPr>
          <w:rFonts w:ascii="Arial" w:hAnsi="Arial"/>
          <w:i/>
          <w:iCs/>
          <w:sz w:val="24"/>
          <w:szCs w:val="24"/>
        </w:rPr>
        <w:t xml:space="preserve"> </w:t>
      </w:r>
      <w:r>
        <w:rPr>
          <w:rFonts w:ascii="Arial" w:hAnsi="Arial"/>
          <w:sz w:val="24"/>
          <w:szCs w:val="24"/>
        </w:rPr>
        <w:t>oraz kształtek do sieci kanalizacyjnej z PVC klasy jak rury.</w:t>
      </w:r>
      <w:r>
        <w:rPr>
          <w:rFonts w:ascii="Arial" w:hAnsi="Arial"/>
          <w:i/>
          <w:iCs/>
          <w:sz w:val="24"/>
          <w:szCs w:val="24"/>
        </w:rPr>
        <w:t xml:space="preserve"> </w:t>
      </w:r>
    </w:p>
    <w:p w:rsidR="009F6754" w:rsidRDefault="00395BEA">
      <w:pPr>
        <w:numPr>
          <w:ilvl w:val="0"/>
          <w:numId w:val="7"/>
        </w:numPr>
        <w:spacing w:before="120" w:after="120"/>
        <w:rPr>
          <w:rFonts w:ascii="Arial" w:eastAsia="Arial" w:hAnsi="Arial" w:cs="Arial"/>
          <w:sz w:val="24"/>
          <w:szCs w:val="24"/>
        </w:rPr>
      </w:pPr>
      <w:r>
        <w:rPr>
          <w:rFonts w:ascii="Arial" w:hAnsi="Arial"/>
          <w:sz w:val="24"/>
          <w:szCs w:val="24"/>
        </w:rPr>
        <w:t>Kanał tłoczny ściek</w:t>
      </w:r>
      <w:r>
        <w:rPr>
          <w:rFonts w:ascii="Arial" w:hAnsi="Arial"/>
          <w:sz w:val="24"/>
          <w:szCs w:val="24"/>
          <w:lang w:val="es-ES_tradnl"/>
        </w:rPr>
        <w:t>ó</w:t>
      </w:r>
      <w:r>
        <w:rPr>
          <w:rFonts w:ascii="Arial" w:hAnsi="Arial"/>
          <w:sz w:val="24"/>
          <w:szCs w:val="24"/>
        </w:rPr>
        <w:t xml:space="preserve">w surowych / oczyszczonych zaprojektowano z rur </w:t>
      </w:r>
      <w:r>
        <w:rPr>
          <w:rFonts w:ascii="Arial" w:hAnsi="Arial"/>
          <w:b/>
          <w:bCs/>
          <w:color w:val="FF0000"/>
          <w:sz w:val="24"/>
          <w:szCs w:val="24"/>
          <w:u w:color="FF0000"/>
        </w:rPr>
        <w:t>PE-50</w:t>
      </w:r>
      <w:r>
        <w:rPr>
          <w:rFonts w:ascii="Arial" w:hAnsi="Arial"/>
          <w:sz w:val="24"/>
          <w:szCs w:val="24"/>
        </w:rPr>
        <w:t xml:space="preserve"> mm PN-10 SDR-21 / </w:t>
      </w:r>
      <w:r>
        <w:rPr>
          <w:rFonts w:ascii="Arial" w:hAnsi="Arial"/>
          <w:b/>
          <w:bCs/>
          <w:color w:val="FF2D21"/>
          <w:sz w:val="24"/>
          <w:szCs w:val="24"/>
          <w:u w:color="FF2D21"/>
        </w:rPr>
        <w:t>PE-32</w:t>
      </w:r>
      <w:r>
        <w:rPr>
          <w:rFonts w:ascii="Arial" w:hAnsi="Arial"/>
          <w:sz w:val="24"/>
          <w:szCs w:val="24"/>
        </w:rPr>
        <w:t xml:space="preserve"> mm PN-10 SDR-21 w zwojach łączonych kształtkami samozaciskowymi.</w:t>
      </w:r>
    </w:p>
    <w:p w:rsidR="009F6754" w:rsidRDefault="00395BEA">
      <w:pPr>
        <w:pStyle w:val="Zwykytekst"/>
        <w:spacing w:before="120" w:after="120"/>
        <w:rPr>
          <w:rFonts w:ascii="Arial" w:eastAsia="Arial" w:hAnsi="Arial" w:cs="Arial"/>
          <w:sz w:val="24"/>
          <w:szCs w:val="24"/>
        </w:rPr>
      </w:pPr>
      <w:r>
        <w:rPr>
          <w:rFonts w:ascii="Arial" w:hAnsi="Arial"/>
          <w:sz w:val="24"/>
          <w:szCs w:val="24"/>
          <w:lang w:val="it-IT"/>
        </w:rPr>
        <w:t>Materia</w:t>
      </w:r>
      <w:r>
        <w:rPr>
          <w:rFonts w:ascii="Arial" w:hAnsi="Arial"/>
          <w:sz w:val="24"/>
          <w:szCs w:val="24"/>
        </w:rPr>
        <w:t>ł</w:t>
      </w:r>
      <w:r w:rsidRPr="000662C0">
        <w:rPr>
          <w:rFonts w:ascii="Arial" w:hAnsi="Arial"/>
          <w:sz w:val="24"/>
          <w:szCs w:val="24"/>
        </w:rPr>
        <w:t>y u</w:t>
      </w:r>
      <w:r>
        <w:rPr>
          <w:rFonts w:ascii="Arial" w:hAnsi="Arial"/>
          <w:sz w:val="24"/>
          <w:szCs w:val="24"/>
        </w:rPr>
        <w:t>żyte do wykonania przewod</w:t>
      </w:r>
      <w:r>
        <w:rPr>
          <w:rFonts w:ascii="Arial" w:hAnsi="Arial"/>
          <w:sz w:val="24"/>
          <w:szCs w:val="24"/>
          <w:lang w:val="es-ES_tradnl"/>
        </w:rPr>
        <w:t>ó</w:t>
      </w:r>
      <w:r>
        <w:rPr>
          <w:rFonts w:ascii="Arial" w:hAnsi="Arial"/>
          <w:sz w:val="24"/>
          <w:szCs w:val="24"/>
        </w:rPr>
        <w:t>w nie powinny mieć widocznych uszkodzeń na powierzchni zewnętrznej - wymiary i tolerancje winny być zgodne z odpowiednimi normami. Każda rura i kształtka powinna być fabrycznie oznakowana z podaniem nazwy producenta, rodzaju materiału, oznaczenie szeregu, średnicy zewnętrznej  w mm, gruboś</w:t>
      </w:r>
      <w:r>
        <w:rPr>
          <w:rFonts w:ascii="Arial" w:hAnsi="Arial"/>
          <w:sz w:val="24"/>
          <w:szCs w:val="24"/>
          <w:lang w:val="it-IT"/>
        </w:rPr>
        <w:t xml:space="preserve">ci </w:t>
      </w:r>
      <w:r>
        <w:rPr>
          <w:rFonts w:ascii="Arial" w:hAnsi="Arial"/>
          <w:sz w:val="24"/>
          <w:szCs w:val="24"/>
        </w:rPr>
        <w:t>ścianki, daty produkcji, obowiązującej normy. Uszczelki powinny mieć powierzchnie gładkie, r</w:t>
      </w:r>
      <w:r>
        <w:rPr>
          <w:rFonts w:ascii="Arial" w:hAnsi="Arial"/>
          <w:sz w:val="24"/>
          <w:szCs w:val="24"/>
          <w:lang w:val="es-ES_tradnl"/>
        </w:rPr>
        <w:t>ó</w:t>
      </w:r>
      <w:r>
        <w:rPr>
          <w:rFonts w:ascii="Arial" w:hAnsi="Arial"/>
          <w:sz w:val="24"/>
          <w:szCs w:val="24"/>
        </w:rPr>
        <w:t>wne, bez zadzior</w:t>
      </w:r>
      <w:r>
        <w:rPr>
          <w:rFonts w:ascii="Arial" w:hAnsi="Arial"/>
          <w:sz w:val="24"/>
          <w:szCs w:val="24"/>
          <w:lang w:val="es-ES_tradnl"/>
        </w:rPr>
        <w:t>ó</w:t>
      </w:r>
      <w:r>
        <w:rPr>
          <w:rFonts w:ascii="Arial" w:hAnsi="Arial"/>
          <w:sz w:val="24"/>
          <w:szCs w:val="24"/>
        </w:rPr>
        <w:t>w i wypukłości.</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2.2. Oczyszczalnie ś</w:t>
      </w:r>
      <w:r>
        <w:rPr>
          <w:rFonts w:ascii="Arial" w:hAnsi="Arial"/>
          <w:sz w:val="28"/>
          <w:szCs w:val="28"/>
          <w:lang w:val="nl-NL"/>
        </w:rPr>
        <w:t>ciek</w:t>
      </w:r>
      <w:r>
        <w:rPr>
          <w:rFonts w:ascii="Arial" w:hAnsi="Arial"/>
          <w:sz w:val="28"/>
          <w:szCs w:val="28"/>
          <w:lang w:val="es-ES_tradnl"/>
        </w:rPr>
        <w:t>ó</w:t>
      </w:r>
      <w:r>
        <w:rPr>
          <w:rFonts w:ascii="Arial" w:hAnsi="Arial"/>
          <w:sz w:val="28"/>
          <w:szCs w:val="28"/>
        </w:rPr>
        <w:t>w.</w:t>
      </w:r>
    </w:p>
    <w:p w:rsidR="009F6754" w:rsidRDefault="00395BEA">
      <w:pPr>
        <w:rPr>
          <w:rFonts w:ascii="Arial" w:eastAsia="Arial" w:hAnsi="Arial" w:cs="Arial"/>
          <w:sz w:val="24"/>
          <w:szCs w:val="24"/>
        </w:rPr>
      </w:pPr>
      <w:r>
        <w:rPr>
          <w:rFonts w:ascii="Arial" w:hAnsi="Arial"/>
          <w:b/>
          <w:bCs/>
          <w:color w:val="FF0000"/>
          <w:sz w:val="24"/>
          <w:szCs w:val="24"/>
          <w:u w:color="FF0000"/>
        </w:rPr>
        <w:t>BPOŚ</w:t>
      </w:r>
      <w:r>
        <w:rPr>
          <w:rFonts w:ascii="Arial" w:hAnsi="Arial"/>
          <w:sz w:val="24"/>
          <w:szCs w:val="24"/>
        </w:rPr>
        <w:t xml:space="preserve"> - Reaktor biologiczny wraz z osadnikiem wstępnym (jako komplet) jest zgodny z normą 12566:3+A2:2013 i oznakowany znakiem CE.</w:t>
      </w:r>
    </w:p>
    <w:p w:rsidR="009F6754" w:rsidRDefault="00395BEA">
      <w:pPr>
        <w:rPr>
          <w:rFonts w:ascii="Arial" w:eastAsia="Arial" w:hAnsi="Arial" w:cs="Arial"/>
          <w:sz w:val="24"/>
          <w:szCs w:val="24"/>
        </w:rPr>
      </w:pPr>
      <w:r>
        <w:rPr>
          <w:rFonts w:ascii="Arial" w:hAnsi="Arial"/>
          <w:sz w:val="24"/>
          <w:szCs w:val="24"/>
        </w:rPr>
        <w:t>Reaktor biologiczny jest kompletnym reaktorem realizującym rozw</w:t>
      </w:r>
      <w:r>
        <w:rPr>
          <w:rFonts w:ascii="Arial" w:hAnsi="Arial"/>
          <w:sz w:val="24"/>
          <w:szCs w:val="24"/>
          <w:lang w:val="es-ES_tradnl"/>
        </w:rPr>
        <w:t>ó</w:t>
      </w:r>
      <w:r>
        <w:rPr>
          <w:rFonts w:ascii="Arial" w:hAnsi="Arial"/>
          <w:sz w:val="24"/>
          <w:szCs w:val="24"/>
        </w:rPr>
        <w:t>j biofilmu, co doprowadza do oczyszczania ściek</w:t>
      </w:r>
      <w:r>
        <w:rPr>
          <w:rFonts w:ascii="Arial" w:hAnsi="Arial"/>
          <w:sz w:val="24"/>
          <w:szCs w:val="24"/>
          <w:lang w:val="es-ES_tradnl"/>
        </w:rPr>
        <w:t>ó</w:t>
      </w:r>
      <w:r>
        <w:rPr>
          <w:rFonts w:ascii="Arial" w:hAnsi="Arial"/>
          <w:sz w:val="24"/>
          <w:szCs w:val="24"/>
        </w:rPr>
        <w:t>w bytowo-gospodarczych pochodzących z gospodarstw domowych. Zbiornik reaktora wykonany jest z polietylenu wysokiej gęstości PEHD (o gęstości minimalnej 935 kg/m</w:t>
      </w:r>
      <w:r>
        <w:rPr>
          <w:rFonts w:ascii="Arial" w:hAnsi="Arial"/>
          <w:sz w:val="24"/>
          <w:szCs w:val="24"/>
          <w:vertAlign w:val="superscript"/>
        </w:rPr>
        <w:t>3</w:t>
      </w:r>
      <w:r>
        <w:rPr>
          <w:rFonts w:ascii="Arial" w:hAnsi="Arial"/>
          <w:sz w:val="24"/>
          <w:szCs w:val="24"/>
        </w:rPr>
        <w:t>). Zużycie energii elektrycznej wynosi 0,00 kWh.</w:t>
      </w:r>
    </w:p>
    <w:p w:rsidR="009F6754" w:rsidRDefault="00395BEA">
      <w:pPr>
        <w:pStyle w:val="Zwykytekst"/>
        <w:spacing w:before="120" w:after="120"/>
        <w:rPr>
          <w:sz w:val="24"/>
          <w:szCs w:val="24"/>
        </w:rPr>
      </w:pPr>
      <w:r>
        <w:rPr>
          <w:rFonts w:ascii="Arial" w:hAnsi="Arial"/>
          <w:sz w:val="24"/>
          <w:szCs w:val="24"/>
        </w:rPr>
        <w:t>Do budowy należy wykorzystać biologiczne oczyszczalnie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pracujące w technologii złoża biofiltracyjnego zraszanego, pracującego bez zużycia energii elektrycznej. </w:t>
      </w:r>
    </w:p>
    <w:p w:rsidR="009F6754" w:rsidRDefault="00395BEA">
      <w:pPr>
        <w:spacing w:before="120" w:after="120"/>
        <w:rPr>
          <w:rFonts w:ascii="Arial" w:eastAsia="Arial" w:hAnsi="Arial" w:cs="Arial"/>
          <w:sz w:val="24"/>
          <w:szCs w:val="24"/>
        </w:rPr>
      </w:pPr>
      <w:r>
        <w:rPr>
          <w:rFonts w:ascii="Arial" w:hAnsi="Arial"/>
          <w:sz w:val="24"/>
          <w:szCs w:val="24"/>
        </w:rPr>
        <w:t>Oczyszczalnia musi skł</w:t>
      </w:r>
      <w:r>
        <w:rPr>
          <w:rFonts w:ascii="Arial" w:hAnsi="Arial"/>
          <w:sz w:val="24"/>
          <w:szCs w:val="24"/>
          <w:lang w:val="es-ES_tradnl"/>
        </w:rPr>
        <w:t>ada</w:t>
      </w:r>
      <w:r>
        <w:rPr>
          <w:rFonts w:ascii="Arial" w:hAnsi="Arial"/>
          <w:sz w:val="24"/>
          <w:szCs w:val="24"/>
        </w:rPr>
        <w:t>ć  się z dw</w:t>
      </w:r>
      <w:r>
        <w:rPr>
          <w:rFonts w:ascii="Arial" w:hAnsi="Arial"/>
          <w:sz w:val="24"/>
          <w:szCs w:val="24"/>
          <w:lang w:val="es-ES_tradnl"/>
        </w:rPr>
        <w:t>ó</w:t>
      </w:r>
      <w:r>
        <w:rPr>
          <w:rFonts w:ascii="Arial" w:hAnsi="Arial"/>
          <w:sz w:val="24"/>
          <w:szCs w:val="24"/>
        </w:rPr>
        <w:t>ch zasadniczych element</w:t>
      </w:r>
      <w:r>
        <w:rPr>
          <w:rFonts w:ascii="Arial" w:hAnsi="Arial"/>
          <w:sz w:val="24"/>
          <w:szCs w:val="24"/>
          <w:lang w:val="es-ES_tradnl"/>
        </w:rPr>
        <w:t>ó</w:t>
      </w:r>
      <w:r>
        <w:rPr>
          <w:rFonts w:ascii="Arial" w:hAnsi="Arial"/>
          <w:sz w:val="24"/>
          <w:szCs w:val="24"/>
        </w:rPr>
        <w:t xml:space="preserve">w połączonych przewodami hydraulicznymi i wentylacyjnymi: osadnika wstępnego oraz reaktora biofiltracyjnego ze złożem zraszanym. Oczyszczalnie muszą posiadać </w:t>
      </w:r>
      <w:r>
        <w:rPr>
          <w:rFonts w:ascii="Arial" w:hAnsi="Arial"/>
          <w:sz w:val="24"/>
          <w:szCs w:val="24"/>
        </w:rPr>
        <w:lastRenderedPageBreak/>
        <w:t xml:space="preserve">udokumentowaną przez laboratorium notyfikowane zgodność z normą PN EN 12566:3+A2:2013 i być oznakowane znakiem CE. Producent musi posiadać </w:t>
      </w:r>
      <w:r>
        <w:rPr>
          <w:rFonts w:ascii="Arial" w:hAnsi="Arial"/>
          <w:sz w:val="24"/>
          <w:szCs w:val="24"/>
          <w:lang w:val="nl-NL"/>
        </w:rPr>
        <w:t>wdro</w:t>
      </w:r>
      <w:r>
        <w:rPr>
          <w:rFonts w:ascii="Arial" w:hAnsi="Arial"/>
          <w:sz w:val="24"/>
          <w:szCs w:val="24"/>
        </w:rPr>
        <w:t>żony Zakładowy System Zarządzania Jakością i Środowiskiem (ISO 9001 oraz ISO 14001), natomiast pracownicy (minimum dw</w:t>
      </w:r>
      <w:r>
        <w:rPr>
          <w:rFonts w:ascii="Arial" w:hAnsi="Arial"/>
          <w:sz w:val="24"/>
          <w:szCs w:val="24"/>
          <w:lang w:val="es-ES_tradnl"/>
        </w:rPr>
        <w:t>ó</w:t>
      </w:r>
      <w:r>
        <w:rPr>
          <w:rFonts w:ascii="Arial" w:hAnsi="Arial"/>
          <w:sz w:val="24"/>
          <w:szCs w:val="24"/>
        </w:rPr>
        <w:t xml:space="preserve">ch) producenta muszą posiadać certyfikaty EN13067. </w:t>
      </w:r>
    </w:p>
    <w:p w:rsidR="009F6754" w:rsidRDefault="009F6754">
      <w:pPr>
        <w:spacing w:before="60" w:after="60"/>
        <w:jc w:val="both"/>
        <w:rPr>
          <w:rFonts w:ascii="Arial" w:eastAsia="Arial" w:hAnsi="Arial" w:cs="Arial"/>
          <w:sz w:val="24"/>
          <w:szCs w:val="24"/>
        </w:rPr>
      </w:pPr>
    </w:p>
    <w:p w:rsidR="009F6754" w:rsidRDefault="009F6754">
      <w:pPr>
        <w:widowControl w:val="0"/>
        <w:spacing w:before="60" w:after="60"/>
        <w:jc w:val="both"/>
        <w:rPr>
          <w:rFonts w:ascii="Arial" w:eastAsia="Arial" w:hAnsi="Arial" w:cs="Arial"/>
          <w:sz w:val="24"/>
          <w:szCs w:val="24"/>
        </w:rPr>
      </w:pPr>
    </w:p>
    <w:tbl>
      <w:tblPr>
        <w:tblStyle w:val="TableNormal"/>
        <w:tblW w:w="71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1682"/>
        <w:gridCol w:w="1874"/>
        <w:gridCol w:w="1518"/>
        <w:gridCol w:w="2112"/>
      </w:tblGrid>
      <w:tr w:rsidR="009F6754">
        <w:trPr>
          <w:trHeight w:val="1077"/>
          <w:tblHeader/>
          <w:jc w:val="center"/>
        </w:trPr>
        <w:tc>
          <w:tcPr>
            <w:tcW w:w="168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754" w:rsidRDefault="009F6754"/>
        </w:tc>
        <w:tc>
          <w:tcPr>
            <w:tcW w:w="187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754" w:rsidRDefault="00395BEA">
            <w:pPr>
              <w:pStyle w:val="Styltabeli1A"/>
            </w:pPr>
            <w:r>
              <w:rPr>
                <w:rFonts w:eastAsia="Arial Unicode MS" w:cs="Arial Unicode MS"/>
              </w:rPr>
              <w:t>Przepustowość</w:t>
            </w:r>
          </w:p>
        </w:tc>
        <w:tc>
          <w:tcPr>
            <w:tcW w:w="151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754" w:rsidRDefault="00395BEA">
            <w:pPr>
              <w:pStyle w:val="Styltabeli1A"/>
              <w:jc w:val="center"/>
            </w:pPr>
            <w:r>
              <w:t>Osadnik wstępny (objętość min)</w:t>
            </w:r>
          </w:p>
        </w:tc>
        <w:tc>
          <w:tcPr>
            <w:tcW w:w="211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9F6754" w:rsidRDefault="00395BEA">
            <w:pPr>
              <w:pStyle w:val="Styltabeli1A"/>
              <w:jc w:val="center"/>
            </w:pPr>
            <w:r>
              <w:t>Liczba zbiorników technologicznych (razem)</w:t>
            </w:r>
          </w:p>
        </w:tc>
      </w:tr>
      <w:tr w:rsidR="009F6754">
        <w:tblPrEx>
          <w:shd w:val="clear" w:color="auto" w:fill="CEDDEB"/>
        </w:tblPrEx>
        <w:trPr>
          <w:trHeight w:val="319"/>
          <w:jc w:val="center"/>
        </w:trPr>
        <w:tc>
          <w:tcPr>
            <w:tcW w:w="1682"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rsidR="009F6754" w:rsidRDefault="00395BEA">
            <w:pPr>
              <w:pStyle w:val="Styltabeli1A"/>
            </w:pPr>
            <w:r>
              <w:rPr>
                <w:rFonts w:eastAsia="Arial Unicode MS" w:cs="Arial Unicode MS"/>
              </w:rPr>
              <w:t>BPOŚ  4 RLM</w:t>
            </w:r>
          </w:p>
        </w:tc>
        <w:tc>
          <w:tcPr>
            <w:tcW w:w="187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0,6 m</w:t>
            </w:r>
            <w:r>
              <w:rPr>
                <w:vertAlign w:val="superscript"/>
              </w:rPr>
              <w:t>3</w:t>
            </w:r>
            <w:r>
              <w:t>/d</w:t>
            </w:r>
          </w:p>
        </w:tc>
        <w:tc>
          <w:tcPr>
            <w:tcW w:w="151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s>
              <w:jc w:val="center"/>
            </w:pPr>
            <w:r>
              <w:t>2,0 m</w:t>
            </w:r>
            <w:r>
              <w:rPr>
                <w:vertAlign w:val="superscript"/>
              </w:rPr>
              <w:t>3</w:t>
            </w:r>
          </w:p>
        </w:tc>
        <w:tc>
          <w:tcPr>
            <w:tcW w:w="2111"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1</w:t>
            </w:r>
          </w:p>
        </w:tc>
      </w:tr>
      <w:tr w:rsidR="009F6754">
        <w:tblPrEx>
          <w:shd w:val="clear" w:color="auto" w:fill="CEDDEB"/>
        </w:tblPrEx>
        <w:trPr>
          <w:trHeight w:val="319"/>
          <w:jc w:val="center"/>
        </w:trPr>
        <w:tc>
          <w:tcPr>
            <w:tcW w:w="1682" w:type="dxa"/>
            <w:tcBorders>
              <w:top w:val="single" w:sz="4" w:space="0" w:color="000000"/>
              <w:left w:val="single" w:sz="2" w:space="0" w:color="000000"/>
              <w:bottom w:val="single" w:sz="4" w:space="0" w:color="000000"/>
              <w:right w:val="single" w:sz="4" w:space="0" w:color="000000"/>
            </w:tcBorders>
            <w:shd w:val="clear" w:color="auto" w:fill="E2E4E3"/>
            <w:tcMar>
              <w:top w:w="80" w:type="dxa"/>
              <w:left w:w="80" w:type="dxa"/>
              <w:bottom w:w="80" w:type="dxa"/>
              <w:right w:w="80" w:type="dxa"/>
            </w:tcMar>
          </w:tcPr>
          <w:p w:rsidR="009F6754" w:rsidRDefault="00395BEA">
            <w:pPr>
              <w:pStyle w:val="Styltabeli1A"/>
            </w:pPr>
            <w:r>
              <w:rPr>
                <w:rFonts w:eastAsia="Arial Unicode MS" w:cs="Arial Unicode MS"/>
              </w:rPr>
              <w:t>BPOŚ  6 RLM</w:t>
            </w:r>
          </w:p>
        </w:tc>
        <w:tc>
          <w:tcPr>
            <w:tcW w:w="1873" w:type="dxa"/>
            <w:tcBorders>
              <w:top w:val="single" w:sz="4" w:space="0" w:color="000000"/>
              <w:left w:val="single" w:sz="4"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0,9 m</w:t>
            </w:r>
            <w:r>
              <w:rPr>
                <w:vertAlign w:val="superscript"/>
              </w:rPr>
              <w:t>3</w:t>
            </w:r>
            <w:r>
              <w:t>/d</w:t>
            </w:r>
          </w:p>
        </w:tc>
        <w:tc>
          <w:tcPr>
            <w:tcW w:w="1518"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s>
              <w:jc w:val="center"/>
            </w:pPr>
            <w:r>
              <w:t>3,0 m</w:t>
            </w:r>
            <w:r>
              <w:rPr>
                <w:vertAlign w:val="superscript"/>
              </w:rPr>
              <w:t>3</w:t>
            </w:r>
          </w:p>
        </w:tc>
        <w:tc>
          <w:tcPr>
            <w:tcW w:w="2111"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2</w:t>
            </w:r>
          </w:p>
        </w:tc>
      </w:tr>
      <w:tr w:rsidR="009F6754">
        <w:tblPrEx>
          <w:shd w:val="clear" w:color="auto" w:fill="CEDDEB"/>
        </w:tblPrEx>
        <w:trPr>
          <w:trHeight w:val="319"/>
          <w:jc w:val="center"/>
        </w:trPr>
        <w:tc>
          <w:tcPr>
            <w:tcW w:w="1682" w:type="dxa"/>
            <w:tcBorders>
              <w:top w:val="single" w:sz="4"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9F6754" w:rsidRDefault="00395BEA">
            <w:pPr>
              <w:pStyle w:val="Styltabeli1A"/>
            </w:pPr>
            <w:r>
              <w:rPr>
                <w:rFonts w:eastAsia="Arial Unicode MS" w:cs="Arial Unicode MS"/>
              </w:rPr>
              <w:t>BPOŚ  10 RLM</w:t>
            </w:r>
          </w:p>
        </w:tc>
        <w:tc>
          <w:tcPr>
            <w:tcW w:w="1873" w:type="dxa"/>
            <w:tcBorders>
              <w:top w:val="single" w:sz="4" w:space="0" w:color="000000"/>
              <w:left w:val="single" w:sz="4" w:space="0" w:color="000000"/>
              <w:bottom w:val="single" w:sz="2"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1,5 m</w:t>
            </w:r>
            <w:r>
              <w:rPr>
                <w:vertAlign w:val="superscript"/>
              </w:rPr>
              <w:t>3</w:t>
            </w:r>
            <w:r>
              <w:t>/d</w:t>
            </w:r>
          </w:p>
        </w:tc>
        <w:tc>
          <w:tcPr>
            <w:tcW w:w="151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s>
              <w:jc w:val="center"/>
            </w:pPr>
            <w:r>
              <w:t>6,0 m</w:t>
            </w:r>
            <w:r>
              <w:rPr>
                <w:vertAlign w:val="superscript"/>
              </w:rPr>
              <w:t>3</w:t>
            </w:r>
          </w:p>
        </w:tc>
        <w:tc>
          <w:tcPr>
            <w:tcW w:w="211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F6754" w:rsidRDefault="00395BEA">
            <w:pPr>
              <w:pStyle w:val="Styltabeli2A"/>
              <w:tabs>
                <w:tab w:val="left" w:pos="720"/>
                <w:tab w:val="left" w:pos="1440"/>
              </w:tabs>
              <w:jc w:val="center"/>
            </w:pPr>
            <w:r>
              <w:t>3</w:t>
            </w:r>
          </w:p>
        </w:tc>
      </w:tr>
    </w:tbl>
    <w:p w:rsidR="009F6754" w:rsidRDefault="009F6754">
      <w:pPr>
        <w:widowControl w:val="0"/>
        <w:spacing w:before="60" w:after="60"/>
        <w:ind w:left="2" w:hanging="2"/>
        <w:jc w:val="center"/>
        <w:rPr>
          <w:rFonts w:ascii="Arial" w:eastAsia="Arial" w:hAnsi="Arial" w:cs="Arial"/>
          <w:sz w:val="24"/>
          <w:szCs w:val="24"/>
        </w:rPr>
      </w:pPr>
    </w:p>
    <w:p w:rsidR="009F6754" w:rsidRDefault="009F6754">
      <w:pPr>
        <w:spacing w:before="60" w:after="60"/>
        <w:rPr>
          <w:rFonts w:ascii="Arial" w:eastAsia="Arial" w:hAnsi="Arial" w:cs="Arial"/>
          <w:b/>
          <w:bCs/>
          <w:sz w:val="24"/>
          <w:szCs w:val="24"/>
        </w:rPr>
      </w:pPr>
    </w:p>
    <w:p w:rsidR="009F6754" w:rsidRDefault="00395BEA">
      <w:pPr>
        <w:pStyle w:val="Zwykytekst"/>
        <w:rPr>
          <w:rFonts w:ascii="Arial" w:eastAsia="Arial" w:hAnsi="Arial" w:cs="Arial"/>
          <w:sz w:val="24"/>
          <w:szCs w:val="24"/>
        </w:rPr>
      </w:pPr>
      <w:r>
        <w:rPr>
          <w:rFonts w:ascii="Arial" w:hAnsi="Arial"/>
          <w:sz w:val="24"/>
          <w:szCs w:val="24"/>
          <w:lang w:val="de-DE"/>
        </w:rPr>
        <w:t>Monta</w:t>
      </w:r>
      <w:r>
        <w:rPr>
          <w:rFonts w:ascii="Arial" w:hAnsi="Arial"/>
          <w:sz w:val="24"/>
          <w:szCs w:val="24"/>
        </w:rPr>
        <w:t>ż poszczeg</w:t>
      </w:r>
      <w:r>
        <w:rPr>
          <w:rFonts w:ascii="Arial" w:hAnsi="Arial"/>
          <w:sz w:val="24"/>
          <w:szCs w:val="24"/>
          <w:lang w:val="es-ES_tradnl"/>
        </w:rPr>
        <w:t>ó</w:t>
      </w:r>
      <w:r>
        <w:rPr>
          <w:rFonts w:ascii="Arial" w:hAnsi="Arial"/>
          <w:sz w:val="24"/>
          <w:szCs w:val="24"/>
        </w:rPr>
        <w:t xml:space="preserve">lnych urządzeń winien być zgodny z DTR Producenta.   </w:t>
      </w:r>
    </w:p>
    <w:p w:rsidR="009F6754" w:rsidRDefault="00395BEA">
      <w:pPr>
        <w:rPr>
          <w:rFonts w:ascii="Arial" w:eastAsia="Arial" w:hAnsi="Arial" w:cs="Arial"/>
          <w:sz w:val="24"/>
          <w:szCs w:val="24"/>
        </w:rPr>
      </w:pPr>
      <w:r>
        <w:rPr>
          <w:rFonts w:ascii="Arial" w:hAnsi="Arial"/>
          <w:sz w:val="24"/>
          <w:szCs w:val="24"/>
        </w:rPr>
        <w:t>Stopień oczyszczania ś</w:t>
      </w:r>
      <w:r>
        <w:rPr>
          <w:rFonts w:ascii="Arial" w:hAnsi="Arial"/>
          <w:sz w:val="24"/>
          <w:szCs w:val="24"/>
          <w:lang w:val="nl-NL"/>
        </w:rPr>
        <w:t>ciek</w:t>
      </w:r>
      <w:r>
        <w:rPr>
          <w:rFonts w:ascii="Arial" w:hAnsi="Arial"/>
          <w:sz w:val="24"/>
          <w:szCs w:val="24"/>
          <w:lang w:val="es-ES_tradnl"/>
        </w:rPr>
        <w:t>ó</w:t>
      </w:r>
      <w:r>
        <w:rPr>
          <w:rFonts w:ascii="Arial" w:hAnsi="Arial"/>
          <w:sz w:val="24"/>
          <w:szCs w:val="24"/>
        </w:rPr>
        <w:t>w w zaproponowanej oczyszczalni musi spełniać warunki określone w Rozporządzeniu z dnia 18 listopada 2014 roku w sprawie warunk</w:t>
      </w:r>
      <w:r>
        <w:rPr>
          <w:rFonts w:ascii="Arial" w:hAnsi="Arial"/>
          <w:sz w:val="24"/>
          <w:szCs w:val="24"/>
          <w:lang w:val="es-ES_tradnl"/>
        </w:rPr>
        <w:t>ó</w:t>
      </w:r>
      <w:r>
        <w:rPr>
          <w:rFonts w:ascii="Arial" w:hAnsi="Arial"/>
          <w:sz w:val="24"/>
          <w:szCs w:val="24"/>
        </w:rPr>
        <w:t>w, jakie należy spełnić przy wprowadzaniu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do w</w:t>
      </w:r>
      <w:r>
        <w:rPr>
          <w:rFonts w:ascii="Arial" w:hAnsi="Arial"/>
          <w:sz w:val="24"/>
          <w:szCs w:val="24"/>
          <w:lang w:val="es-ES_tradnl"/>
        </w:rPr>
        <w:t>ó</w:t>
      </w:r>
      <w:r>
        <w:rPr>
          <w:rFonts w:ascii="Arial" w:hAnsi="Arial"/>
          <w:sz w:val="24"/>
          <w:szCs w:val="24"/>
        </w:rPr>
        <w:t>d lub do ziemi, oraz w sprawie substancji szczeg</w:t>
      </w:r>
      <w:r>
        <w:rPr>
          <w:rFonts w:ascii="Arial" w:hAnsi="Arial"/>
          <w:sz w:val="24"/>
          <w:szCs w:val="24"/>
          <w:lang w:val="es-ES_tradnl"/>
        </w:rPr>
        <w:t>ó</w:t>
      </w:r>
      <w:r>
        <w:rPr>
          <w:rFonts w:ascii="Arial" w:hAnsi="Arial"/>
          <w:sz w:val="24"/>
          <w:szCs w:val="24"/>
        </w:rPr>
        <w:t xml:space="preserve">lnie szkodliwych dla środowiska wodnego. Wszelkie zmiany w doborze urządzeń </w:t>
      </w:r>
      <w:r>
        <w:rPr>
          <w:rFonts w:ascii="Arial" w:hAnsi="Arial"/>
          <w:sz w:val="24"/>
          <w:szCs w:val="24"/>
          <w:lang w:val="it-IT"/>
        </w:rPr>
        <w:t>i materia</w:t>
      </w:r>
      <w:r>
        <w:rPr>
          <w:rFonts w:ascii="Arial" w:hAnsi="Arial"/>
          <w:sz w:val="24"/>
          <w:szCs w:val="24"/>
        </w:rPr>
        <w:t xml:space="preserve">łów bezwarunkowo muszą być uzgodnione przed ich dokonaniem z Projektantem. Nie dopuszcza się do jakiejkolwiek zmiany materiałów zaprojektowanych bez pisemnej zgody Jednostki Projektowej. </w:t>
      </w:r>
    </w:p>
    <w:p w:rsidR="009F6754" w:rsidRDefault="00395BEA">
      <w:pPr>
        <w:rPr>
          <w:rFonts w:ascii="Arial" w:eastAsia="Arial" w:hAnsi="Arial" w:cs="Arial"/>
          <w:sz w:val="24"/>
          <w:szCs w:val="24"/>
        </w:rPr>
      </w:pPr>
      <w:r>
        <w:rPr>
          <w:rFonts w:ascii="Arial" w:hAnsi="Arial"/>
          <w:sz w:val="24"/>
          <w:szCs w:val="24"/>
        </w:rPr>
        <w:t xml:space="preserve">Oczyszczalnie muszą posiadać komplet wymaganych prawem i normą </w:t>
      </w:r>
      <w:r w:rsidRPr="000662C0">
        <w:rPr>
          <w:rFonts w:ascii="Arial" w:hAnsi="Arial"/>
          <w:sz w:val="24"/>
          <w:szCs w:val="24"/>
          <w:lang w:val="pl-PL"/>
        </w:rPr>
        <w:t>PN EN</w:t>
      </w:r>
      <w:r>
        <w:rPr>
          <w:rFonts w:ascii="Arial" w:hAnsi="Arial"/>
          <w:b/>
          <w:bCs/>
          <w:color w:val="FF0000"/>
          <w:sz w:val="24"/>
          <w:szCs w:val="24"/>
          <w:u w:color="FF0000"/>
        </w:rPr>
        <w:t xml:space="preserve"> </w:t>
      </w:r>
      <w:r>
        <w:rPr>
          <w:rFonts w:ascii="Arial" w:hAnsi="Arial"/>
          <w:sz w:val="24"/>
          <w:szCs w:val="24"/>
        </w:rPr>
        <w:t>12566-3+A2:2013 raport</w:t>
      </w:r>
      <w:r>
        <w:rPr>
          <w:rFonts w:ascii="Arial" w:hAnsi="Arial"/>
          <w:sz w:val="24"/>
          <w:szCs w:val="24"/>
          <w:lang w:val="es-ES_tradnl"/>
        </w:rPr>
        <w:t>ó</w:t>
      </w:r>
      <w:r>
        <w:rPr>
          <w:rFonts w:ascii="Arial" w:hAnsi="Arial"/>
          <w:sz w:val="24"/>
          <w:szCs w:val="24"/>
        </w:rPr>
        <w:t>w z badań w laboratorium notyfikowanym:</w:t>
      </w:r>
    </w:p>
    <w:p w:rsidR="009F6754" w:rsidRDefault="00395BEA">
      <w:pPr>
        <w:pStyle w:val="Default"/>
        <w:numPr>
          <w:ilvl w:val="0"/>
          <w:numId w:val="9"/>
        </w:numPr>
        <w:suppressAutoHyphens/>
        <w:spacing w:before="120"/>
        <w:rPr>
          <w:sz w:val="22"/>
          <w:szCs w:val="22"/>
        </w:rPr>
      </w:pPr>
      <w:r>
        <w:t>wodoszczelności dla wszystkich oferowanych oczyszczalni, w tym zakresie Zamawiający wymaga dostarczenia raportu wodoszczelności dla oczyszczalni o RLM4, RLM6, RLM10 wykonanego przez laboratorium notyfikowane zgodnie z załącznikiem „A” normy PN EN 12566-3+A2:2013, a w szczeg</w:t>
      </w:r>
      <w:r>
        <w:rPr>
          <w:lang w:val="es-ES_tradnl"/>
        </w:rPr>
        <w:t>ó</w:t>
      </w:r>
      <w:r>
        <w:t>lności tablicą „A.1” przedmiotowej normy;</w:t>
      </w:r>
    </w:p>
    <w:p w:rsidR="009F6754" w:rsidRDefault="00395BEA">
      <w:pPr>
        <w:pStyle w:val="Default"/>
        <w:numPr>
          <w:ilvl w:val="0"/>
          <w:numId w:val="11"/>
        </w:numPr>
        <w:suppressAutoHyphens/>
        <w:spacing w:before="120"/>
        <w:rPr>
          <w:sz w:val="22"/>
          <w:szCs w:val="22"/>
        </w:rPr>
      </w:pPr>
      <w:r>
        <w:t>wytrzymałości konstrukcyjnej dla oferowanych oczyszczalni, dla założonych przez Zamawiającego warunk</w:t>
      </w:r>
      <w:r>
        <w:rPr>
          <w:lang w:val="es-ES_tradnl"/>
        </w:rPr>
        <w:t>ó</w:t>
      </w:r>
      <w:r>
        <w:t>w gruntowych wilgotnych; w tym zakresie Zamawiający wymaga dostarczenia raportu wytrzymałości konstrukcyjnej wykonanej przez laboratorium notyfikowane zgodnie z załącznikiem „C”</w:t>
      </w:r>
      <w:r>
        <w:rPr>
          <w:lang w:val="nl-NL"/>
        </w:rPr>
        <w:t xml:space="preserve">, wg metody </w:t>
      </w:r>
      <w:r>
        <w:t>„</w:t>
      </w:r>
      <w:r>
        <w:rPr>
          <w:lang w:val="it-IT"/>
        </w:rPr>
        <w:t>C.6</w:t>
      </w:r>
      <w:r>
        <w:t>” normy PN EN 12566-3+A2:2013 dla warunk</w:t>
      </w:r>
      <w:r>
        <w:rPr>
          <w:lang w:val="es-ES_tradnl"/>
        </w:rPr>
        <w:t>ó</w:t>
      </w:r>
      <w:r>
        <w:t xml:space="preserve">w gruntowych wilgotnych;    </w:t>
      </w:r>
    </w:p>
    <w:p w:rsidR="009F6754" w:rsidRDefault="00395BEA">
      <w:pPr>
        <w:pStyle w:val="Default"/>
        <w:numPr>
          <w:ilvl w:val="0"/>
          <w:numId w:val="13"/>
        </w:numPr>
        <w:suppressAutoHyphens/>
        <w:spacing w:before="120"/>
        <w:rPr>
          <w:sz w:val="22"/>
          <w:szCs w:val="22"/>
        </w:rPr>
      </w:pPr>
      <w:r>
        <w:t>efektywności oczyszczania dla parametr</w:t>
      </w:r>
      <w:r>
        <w:rPr>
          <w:lang w:val="es-ES_tradnl"/>
        </w:rPr>
        <w:t>ó</w:t>
      </w:r>
      <w:r w:rsidRPr="000662C0">
        <w:t>w: BZT</w:t>
      </w:r>
      <w:r>
        <w:rPr>
          <w:vertAlign w:val="subscript"/>
        </w:rPr>
        <w:t>5</w:t>
      </w:r>
      <w:r>
        <w:t>, ChZT, zawiesina, N, P, NH</w:t>
      </w:r>
      <w:r>
        <w:rPr>
          <w:vertAlign w:val="subscript"/>
        </w:rPr>
        <w:t>4</w:t>
      </w:r>
      <w:r>
        <w:t>-N. Uwaga: w badaniach zgodnie z rozporządzeniem trzeba podawać stężenia zanieczyszczeń ś</w:t>
      </w:r>
      <w:r>
        <w:rPr>
          <w:lang w:val="nl-NL"/>
        </w:rPr>
        <w:t>ciek</w:t>
      </w:r>
      <w:r>
        <w:rPr>
          <w:lang w:val="es-ES_tradnl"/>
        </w:rPr>
        <w:t>ó</w:t>
      </w:r>
      <w:r>
        <w:t xml:space="preserve">w surowych i oczyszczonych oraz wartość procentową. Zamawiający wymaga (zgodnie z normą PN EN 12566-3+A2:2013), aby badanie efektywności oczyszczania było wykonane przez laboratorium notyfikowane, zaś raport efektywności oczyszczania powinien zawierać szczegóły przeprowadzonych badań dla wszystkich 38 tygodni </w:t>
      </w:r>
      <w:r>
        <w:lastRenderedPageBreak/>
        <w:t xml:space="preserve">badanego ścieku na wlocie, jak i wylocie z oczyszczalni; Raport z badania skuteczności oczyszczania musi potwierdzać </w:t>
      </w:r>
      <w:r>
        <w:rPr>
          <w:lang w:val="sv-SE"/>
        </w:rPr>
        <w:t>energoch</w:t>
      </w:r>
      <w:r>
        <w:t>ł</w:t>
      </w:r>
      <w:r>
        <w:rPr>
          <w:lang w:val="it-IT"/>
        </w:rPr>
        <w:t>onno</w:t>
      </w:r>
      <w:r>
        <w:t>ść oczyszczalni i zawierać elementy określone punktem B.5.;</w:t>
      </w:r>
    </w:p>
    <w:p w:rsidR="009F6754" w:rsidRDefault="00395BEA">
      <w:pPr>
        <w:pStyle w:val="Default"/>
        <w:numPr>
          <w:ilvl w:val="0"/>
          <w:numId w:val="15"/>
        </w:numPr>
        <w:suppressAutoHyphens/>
        <w:spacing w:before="120"/>
      </w:pPr>
      <w:r>
        <w:t>trwałości dla materiału, z jakiego wykonana jest oferowana oczyszczalnia, określonego w rozdziale 6.5 normy PN EN 12566-3+A2:2013;</w:t>
      </w:r>
    </w:p>
    <w:p w:rsidR="009F6754" w:rsidRDefault="00395BEA">
      <w:pPr>
        <w:pStyle w:val="Default"/>
        <w:numPr>
          <w:ilvl w:val="0"/>
          <w:numId w:val="15"/>
        </w:numPr>
        <w:suppressAutoHyphens/>
        <w:spacing w:before="120"/>
      </w:pPr>
      <w:r>
        <w:t xml:space="preserve">odporności na ogień </w:t>
      </w:r>
      <w:r>
        <w:rPr>
          <w:lang w:val="it-IT"/>
        </w:rPr>
        <w:t>materia</w:t>
      </w:r>
      <w:r>
        <w:t>łu, z jakiego wykonana jest oferowana oczyszczalnia, wraz z klasą odporności ogniowej, wykonanego przez laboratorium notyfikowane.</w:t>
      </w:r>
    </w:p>
    <w:p w:rsidR="009F6754" w:rsidRDefault="009F6754">
      <w:pPr>
        <w:pStyle w:val="Default"/>
        <w:suppressAutoHyphens/>
        <w:spacing w:before="120"/>
        <w:ind w:left="1038"/>
        <w:jc w:val="both"/>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2.3. Przepompownie ś</w:t>
      </w:r>
      <w:r>
        <w:rPr>
          <w:rFonts w:ascii="Arial" w:hAnsi="Arial"/>
          <w:sz w:val="28"/>
          <w:szCs w:val="28"/>
          <w:lang w:val="nl-NL"/>
        </w:rPr>
        <w:t>ciek</w:t>
      </w:r>
      <w:r>
        <w:rPr>
          <w:rFonts w:ascii="Arial" w:hAnsi="Arial"/>
          <w:sz w:val="28"/>
          <w:szCs w:val="28"/>
          <w:lang w:val="es-ES_tradnl"/>
        </w:rPr>
        <w:t>ó</w:t>
      </w:r>
      <w:r>
        <w:rPr>
          <w:rFonts w:ascii="Arial" w:hAnsi="Arial"/>
          <w:sz w:val="28"/>
          <w:szCs w:val="28"/>
        </w:rPr>
        <w:t>w surowych i oczyszczonych.</w:t>
      </w:r>
    </w:p>
    <w:p w:rsidR="009F6754" w:rsidRDefault="00395BEA">
      <w:pPr>
        <w:spacing w:before="120" w:after="120"/>
        <w:rPr>
          <w:rFonts w:ascii="Arial" w:eastAsia="Arial" w:hAnsi="Arial" w:cs="Arial"/>
          <w:sz w:val="24"/>
          <w:szCs w:val="24"/>
        </w:rPr>
      </w:pPr>
      <w:r>
        <w:rPr>
          <w:rFonts w:ascii="Arial" w:hAnsi="Arial"/>
          <w:sz w:val="24"/>
          <w:szCs w:val="24"/>
        </w:rPr>
        <w:t>Przepompownia ś</w:t>
      </w:r>
      <w:r>
        <w:rPr>
          <w:rFonts w:ascii="Arial" w:hAnsi="Arial"/>
          <w:sz w:val="24"/>
          <w:szCs w:val="24"/>
          <w:lang w:val="nl-NL"/>
        </w:rPr>
        <w:t>ciek</w:t>
      </w:r>
      <w:r>
        <w:rPr>
          <w:rFonts w:ascii="Arial" w:hAnsi="Arial"/>
          <w:sz w:val="24"/>
          <w:szCs w:val="24"/>
          <w:lang w:val="es-ES_tradnl"/>
        </w:rPr>
        <w:t>ó</w:t>
      </w:r>
      <w:r>
        <w:rPr>
          <w:rFonts w:ascii="Arial" w:hAnsi="Arial"/>
          <w:sz w:val="24"/>
          <w:szCs w:val="24"/>
        </w:rPr>
        <w:t>w jest kompletnym urządzeniem mającym za zadanie przetłoczenie dopływających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(surowych lub oczyszczonych) do (lub z) komory bioreaktora. </w:t>
      </w:r>
    </w:p>
    <w:p w:rsidR="009F6754" w:rsidRDefault="00395BEA">
      <w:pPr>
        <w:spacing w:before="120" w:after="120"/>
        <w:rPr>
          <w:rFonts w:ascii="Arial" w:eastAsia="Arial" w:hAnsi="Arial" w:cs="Arial"/>
          <w:sz w:val="24"/>
          <w:szCs w:val="24"/>
        </w:rPr>
      </w:pPr>
      <w:r>
        <w:rPr>
          <w:rFonts w:ascii="Arial" w:hAnsi="Arial"/>
          <w:sz w:val="24"/>
          <w:szCs w:val="24"/>
        </w:rPr>
        <w:t>Przepompownia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 zbiornik urządzenia wykonany jest z polietylenu wysokiej gęstości PEHD (o gęstości minimalnej 935 kg/m</w:t>
      </w:r>
      <w:r>
        <w:rPr>
          <w:rFonts w:ascii="Arial" w:hAnsi="Arial"/>
          <w:sz w:val="24"/>
          <w:szCs w:val="24"/>
          <w:vertAlign w:val="superscript"/>
        </w:rPr>
        <w:t>3</w:t>
      </w:r>
      <w:r>
        <w:rPr>
          <w:rFonts w:ascii="Arial" w:hAnsi="Arial"/>
          <w:sz w:val="24"/>
          <w:szCs w:val="24"/>
        </w:rPr>
        <w:t>). Z uwagi na trudne warunki gruntowe projektowane rozwiązanie pozwala uzyskać zwiększoną sztywność konstrukcji – zbiornik przepompowni musi wytrzymać nacisk minimum 15,2 kN/m</w:t>
      </w:r>
      <w:r>
        <w:rPr>
          <w:rFonts w:ascii="Arial" w:hAnsi="Arial"/>
          <w:sz w:val="24"/>
          <w:szCs w:val="24"/>
          <w:vertAlign w:val="superscript"/>
        </w:rPr>
        <w:t>2</w:t>
      </w:r>
      <w:r>
        <w:rPr>
          <w:rFonts w:ascii="Arial" w:hAnsi="Arial"/>
          <w:sz w:val="24"/>
          <w:szCs w:val="24"/>
        </w:rPr>
        <w:t xml:space="preserve"> (wg DIN). Średnica urządzenia wynosi minimum 600 mm.  Urządzenie jest wyposażone w zatapialną pompę </w:t>
      </w:r>
      <w:r>
        <w:rPr>
          <w:rFonts w:ascii="Arial" w:hAnsi="Arial"/>
          <w:sz w:val="24"/>
          <w:szCs w:val="24"/>
          <w:lang w:val="pt-PT"/>
        </w:rPr>
        <w:t xml:space="preserve">do </w:t>
      </w:r>
      <w:r>
        <w:rPr>
          <w:rFonts w:ascii="Arial" w:hAnsi="Arial"/>
          <w:sz w:val="24"/>
          <w:szCs w:val="24"/>
        </w:rPr>
        <w:t>ścieku surowego o wydajności Q=6 m</w:t>
      </w:r>
      <w:r>
        <w:rPr>
          <w:rFonts w:ascii="Arial" w:hAnsi="Arial"/>
          <w:sz w:val="24"/>
          <w:szCs w:val="24"/>
          <w:vertAlign w:val="superscript"/>
        </w:rPr>
        <w:t>3</w:t>
      </w:r>
      <w:r>
        <w:rPr>
          <w:rFonts w:ascii="Arial" w:hAnsi="Arial"/>
          <w:sz w:val="24"/>
          <w:szCs w:val="24"/>
        </w:rPr>
        <w:t>/h  Hp=10 mH</w:t>
      </w:r>
      <w:r>
        <w:rPr>
          <w:rFonts w:ascii="Arial" w:hAnsi="Arial"/>
          <w:sz w:val="24"/>
          <w:szCs w:val="24"/>
          <w:vertAlign w:val="subscript"/>
        </w:rPr>
        <w:t>2</w:t>
      </w:r>
      <w:r>
        <w:rPr>
          <w:rFonts w:ascii="Arial" w:hAnsi="Arial"/>
          <w:sz w:val="24"/>
          <w:szCs w:val="24"/>
        </w:rPr>
        <w:t>O (max) z wirnikiem typu Vortex (EBARA RIGHT lub r</w:t>
      </w:r>
      <w:r>
        <w:rPr>
          <w:rFonts w:ascii="Arial" w:hAnsi="Arial"/>
          <w:sz w:val="24"/>
          <w:szCs w:val="24"/>
          <w:lang w:val="es-ES_tradnl"/>
        </w:rPr>
        <w:t>ó</w:t>
      </w:r>
      <w:r>
        <w:rPr>
          <w:rFonts w:ascii="Arial" w:hAnsi="Arial"/>
          <w:sz w:val="24"/>
          <w:szCs w:val="24"/>
        </w:rPr>
        <w:t>wnoważne). Maksymalny godzinowy dopływ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do pompowni wynosi 0,0375 – </w:t>
      </w:r>
      <w:r>
        <w:rPr>
          <w:rFonts w:ascii="Arial" w:hAnsi="Arial"/>
          <w:sz w:val="24"/>
          <w:szCs w:val="24"/>
          <w:lang w:val="ru-RU"/>
        </w:rPr>
        <w:t>0,55 m</w:t>
      </w:r>
      <w:r>
        <w:rPr>
          <w:rFonts w:ascii="Arial" w:hAnsi="Arial"/>
          <w:sz w:val="24"/>
          <w:szCs w:val="24"/>
          <w:vertAlign w:val="superscript"/>
        </w:rPr>
        <w:t>3</w:t>
      </w:r>
      <w:r>
        <w:rPr>
          <w:rFonts w:ascii="Arial" w:hAnsi="Arial"/>
          <w:sz w:val="24"/>
          <w:szCs w:val="24"/>
        </w:rPr>
        <w:t>/h</w:t>
      </w:r>
    </w:p>
    <w:p w:rsidR="009F6754" w:rsidRDefault="00395BEA">
      <w:pPr>
        <w:pStyle w:val="Zwykytekst"/>
        <w:spacing w:before="120" w:after="120"/>
        <w:rPr>
          <w:rFonts w:ascii="Arial" w:eastAsia="Arial" w:hAnsi="Arial" w:cs="Arial"/>
          <w:sz w:val="24"/>
          <w:szCs w:val="24"/>
        </w:rPr>
      </w:pPr>
      <w:r>
        <w:rPr>
          <w:rFonts w:ascii="Arial" w:hAnsi="Arial"/>
          <w:sz w:val="24"/>
          <w:szCs w:val="24"/>
        </w:rPr>
        <w:t>Wysokość zbiornika przepompowni zależy od głębokości posadowienia kanału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i powinna wynosić każdorazowo 1,10 m więcej niż wymiar mierzony od dna kanału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do powierzchni terenu.</w:t>
      </w:r>
    </w:p>
    <w:p w:rsidR="009F6754" w:rsidRDefault="00395BEA">
      <w:pPr>
        <w:pStyle w:val="Zwykytekst"/>
        <w:spacing w:before="120" w:after="120"/>
        <w:rPr>
          <w:rFonts w:ascii="Arial" w:eastAsia="Arial" w:hAnsi="Arial" w:cs="Arial"/>
          <w:sz w:val="24"/>
          <w:szCs w:val="24"/>
        </w:rPr>
      </w:pPr>
      <w:r>
        <w:rPr>
          <w:rFonts w:ascii="Arial" w:hAnsi="Arial"/>
          <w:sz w:val="24"/>
          <w:szCs w:val="24"/>
        </w:rPr>
        <w:t>Przepompownia ś</w:t>
      </w:r>
      <w:r>
        <w:rPr>
          <w:rFonts w:ascii="Arial" w:hAnsi="Arial"/>
          <w:sz w:val="24"/>
          <w:szCs w:val="24"/>
          <w:lang w:val="nl-NL"/>
        </w:rPr>
        <w:t>ciek</w:t>
      </w:r>
      <w:r>
        <w:rPr>
          <w:rFonts w:ascii="Arial" w:hAnsi="Arial"/>
          <w:sz w:val="24"/>
          <w:szCs w:val="24"/>
          <w:lang w:val="es-ES_tradnl"/>
        </w:rPr>
        <w:t>ó</w:t>
      </w:r>
      <w:r>
        <w:rPr>
          <w:rFonts w:ascii="Arial" w:hAnsi="Arial"/>
          <w:sz w:val="24"/>
          <w:szCs w:val="24"/>
        </w:rPr>
        <w:t>w oczyszczonych - zbiornik urządzenia wykonany jest z polietylenu wysokiej gęstości PEHD (o gęstości minimalnej 935 kg/m</w:t>
      </w:r>
      <w:r>
        <w:rPr>
          <w:rFonts w:ascii="Arial" w:hAnsi="Arial"/>
          <w:sz w:val="24"/>
          <w:szCs w:val="24"/>
          <w:vertAlign w:val="superscript"/>
        </w:rPr>
        <w:t>3</w:t>
      </w:r>
      <w:r>
        <w:rPr>
          <w:rFonts w:ascii="Arial" w:hAnsi="Arial"/>
          <w:sz w:val="24"/>
          <w:szCs w:val="24"/>
        </w:rPr>
        <w:t>). Z uwagi na trudne warunki gruntowe projektowane rozwiązanie pozwala uzyskać zwiększoną sztywność konstrukcji – zbiornik przepompowni musi wytrzymać nacisk minimum 15,2 kN/m</w:t>
      </w:r>
      <w:r>
        <w:rPr>
          <w:rFonts w:ascii="Arial" w:hAnsi="Arial"/>
          <w:sz w:val="24"/>
          <w:szCs w:val="24"/>
          <w:vertAlign w:val="superscript"/>
        </w:rPr>
        <w:t>2</w:t>
      </w:r>
      <w:r>
        <w:rPr>
          <w:rFonts w:ascii="Arial" w:hAnsi="Arial"/>
          <w:sz w:val="24"/>
          <w:szCs w:val="24"/>
        </w:rPr>
        <w:t xml:space="preserve"> (wg DIN). Średnica urządzenia wynosi minimum 600 mm.  Urządzenie jest wyposażone w zatapialną pompę do brudnej wody o wydajności Q=6 m</w:t>
      </w:r>
      <w:r>
        <w:rPr>
          <w:rFonts w:ascii="Arial" w:hAnsi="Arial"/>
          <w:sz w:val="24"/>
          <w:szCs w:val="24"/>
          <w:vertAlign w:val="superscript"/>
        </w:rPr>
        <w:t>3</w:t>
      </w:r>
      <w:r>
        <w:rPr>
          <w:rFonts w:ascii="Arial" w:hAnsi="Arial"/>
          <w:sz w:val="24"/>
          <w:szCs w:val="24"/>
        </w:rPr>
        <w:t>/h  Hp=10 mH</w:t>
      </w:r>
      <w:r>
        <w:rPr>
          <w:rFonts w:ascii="Arial" w:hAnsi="Arial"/>
          <w:sz w:val="24"/>
          <w:szCs w:val="24"/>
          <w:vertAlign w:val="subscript"/>
        </w:rPr>
        <w:t>2</w:t>
      </w:r>
      <w:r>
        <w:rPr>
          <w:rFonts w:ascii="Arial" w:hAnsi="Arial"/>
          <w:sz w:val="24"/>
          <w:szCs w:val="24"/>
        </w:rPr>
        <w:t>O (max) z wirnikiem typu Vortex (typu EBARA Optima VOX lub r</w:t>
      </w:r>
      <w:r>
        <w:rPr>
          <w:rFonts w:ascii="Arial" w:hAnsi="Arial"/>
          <w:sz w:val="24"/>
          <w:szCs w:val="24"/>
          <w:lang w:val="es-ES_tradnl"/>
        </w:rPr>
        <w:t>ó</w:t>
      </w:r>
      <w:r>
        <w:rPr>
          <w:rFonts w:ascii="Arial" w:hAnsi="Arial"/>
          <w:sz w:val="24"/>
          <w:szCs w:val="24"/>
        </w:rPr>
        <w:t>wnoważne). Maksymalny godzinowy dopływ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do pompowni wynosi 0,0375 – </w:t>
      </w:r>
      <w:r>
        <w:rPr>
          <w:rFonts w:ascii="Arial" w:hAnsi="Arial"/>
          <w:sz w:val="24"/>
          <w:szCs w:val="24"/>
          <w:lang w:val="ru-RU"/>
        </w:rPr>
        <w:t>0,55 m</w:t>
      </w:r>
      <w:r>
        <w:rPr>
          <w:rFonts w:ascii="Arial" w:hAnsi="Arial"/>
          <w:sz w:val="24"/>
          <w:szCs w:val="24"/>
          <w:vertAlign w:val="superscript"/>
        </w:rPr>
        <w:t>3</w:t>
      </w:r>
      <w:r>
        <w:rPr>
          <w:rFonts w:ascii="Arial" w:hAnsi="Arial"/>
          <w:sz w:val="24"/>
          <w:szCs w:val="24"/>
        </w:rPr>
        <w:t>/h</w:t>
      </w:r>
    </w:p>
    <w:p w:rsidR="009F6754" w:rsidRDefault="00395BEA">
      <w:pPr>
        <w:pStyle w:val="Zwykytekst"/>
        <w:spacing w:before="120" w:after="120"/>
        <w:rPr>
          <w:rFonts w:ascii="Arial" w:eastAsia="Arial" w:hAnsi="Arial" w:cs="Arial"/>
          <w:sz w:val="24"/>
          <w:szCs w:val="24"/>
        </w:rPr>
      </w:pPr>
      <w:r>
        <w:rPr>
          <w:rFonts w:ascii="Arial" w:hAnsi="Arial"/>
          <w:sz w:val="24"/>
          <w:szCs w:val="24"/>
        </w:rPr>
        <w:t>Wysokość zbiornika przepompowni zależy od głębokości posadowienia kanału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i powinna wynosić każdorazowo 1,10 m więcej niż wymiar mierzony od dna kanału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do powierzchni terenu.</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4"/>
          <w:szCs w:val="24"/>
        </w:rPr>
        <w:t xml:space="preserve"> </w:t>
      </w:r>
      <w:r>
        <w:rPr>
          <w:rFonts w:ascii="Arial" w:hAnsi="Arial"/>
          <w:sz w:val="28"/>
          <w:szCs w:val="28"/>
        </w:rPr>
        <w:t>2.4. Studnia chłonna / Drenaż rozsączający.</w:t>
      </w:r>
    </w:p>
    <w:p w:rsidR="009F6754" w:rsidRDefault="00395BEA">
      <w:pPr>
        <w:pStyle w:val="Akapitzlist"/>
        <w:spacing w:before="60" w:after="60"/>
        <w:ind w:left="113"/>
        <w:rPr>
          <w:rFonts w:ascii="Arial" w:eastAsia="Arial" w:hAnsi="Arial" w:cs="Arial"/>
          <w:sz w:val="24"/>
          <w:szCs w:val="24"/>
        </w:rPr>
      </w:pPr>
      <w:r>
        <w:rPr>
          <w:rFonts w:ascii="Arial" w:hAnsi="Arial"/>
          <w:sz w:val="24"/>
          <w:szCs w:val="24"/>
        </w:rPr>
        <w:t xml:space="preserve">Studnia chłonna wykonana z tworzywa sztucznego jako monolit Ø1000 z pokrywą Ø600 posiadająca aprobatę techniczną. </w:t>
      </w:r>
    </w:p>
    <w:p w:rsidR="009F6754" w:rsidRDefault="00395BEA">
      <w:pPr>
        <w:pStyle w:val="Akapitzlist"/>
        <w:spacing w:before="60" w:after="60"/>
        <w:ind w:left="113"/>
        <w:rPr>
          <w:rFonts w:ascii="Arial" w:eastAsia="Arial" w:hAnsi="Arial" w:cs="Arial"/>
          <w:sz w:val="24"/>
          <w:szCs w:val="24"/>
        </w:rPr>
      </w:pPr>
      <w:r>
        <w:rPr>
          <w:rFonts w:ascii="Arial" w:hAnsi="Arial"/>
          <w:sz w:val="24"/>
          <w:szCs w:val="24"/>
          <w:lang w:val="de-DE"/>
        </w:rPr>
        <w:t>Drena</w:t>
      </w:r>
      <w:r>
        <w:rPr>
          <w:rFonts w:ascii="Arial" w:hAnsi="Arial"/>
          <w:sz w:val="24"/>
          <w:szCs w:val="24"/>
        </w:rPr>
        <w:t xml:space="preserve">ż rozsączający wykonany jest z rur PCV o średnicy Ø110 z boczną perforacją. Studzienka rozdzielcza jako monolityczny cylinder o wysokości 580 mm z polietylenu wysokiej gęstości. </w:t>
      </w:r>
    </w:p>
    <w:p w:rsidR="009F6754" w:rsidRDefault="00395BEA">
      <w:pPr>
        <w:pStyle w:val="Akapitzlist"/>
        <w:spacing w:before="60" w:after="60"/>
        <w:ind w:left="113"/>
        <w:rPr>
          <w:rFonts w:ascii="Arial" w:eastAsia="Arial" w:hAnsi="Arial" w:cs="Arial"/>
          <w:sz w:val="24"/>
          <w:szCs w:val="24"/>
        </w:rPr>
      </w:pPr>
      <w:r>
        <w:rPr>
          <w:rFonts w:ascii="Arial" w:hAnsi="Arial"/>
          <w:sz w:val="24"/>
          <w:szCs w:val="24"/>
        </w:rPr>
        <w:t xml:space="preserve">Studzienka wyposażona jest w: </w:t>
      </w:r>
    </w:p>
    <w:p w:rsidR="009F6754" w:rsidRDefault="00395BEA">
      <w:pPr>
        <w:pStyle w:val="Akapitzlist"/>
        <w:numPr>
          <w:ilvl w:val="0"/>
          <w:numId w:val="17"/>
        </w:numPr>
        <w:spacing w:before="60" w:after="60"/>
        <w:rPr>
          <w:rFonts w:ascii="Arial" w:eastAsia="Arial" w:hAnsi="Arial" w:cs="Arial"/>
          <w:sz w:val="24"/>
          <w:szCs w:val="24"/>
        </w:rPr>
      </w:pPr>
      <w:r>
        <w:rPr>
          <w:rFonts w:ascii="Arial" w:hAnsi="Arial"/>
          <w:sz w:val="24"/>
          <w:szCs w:val="24"/>
        </w:rPr>
        <w:lastRenderedPageBreak/>
        <w:t>pokrywę,</w:t>
      </w:r>
    </w:p>
    <w:p w:rsidR="009F6754" w:rsidRDefault="00395BEA">
      <w:pPr>
        <w:pStyle w:val="Akapitzlist"/>
        <w:numPr>
          <w:ilvl w:val="0"/>
          <w:numId w:val="17"/>
        </w:numPr>
        <w:spacing w:before="60" w:after="60"/>
        <w:rPr>
          <w:rFonts w:ascii="Arial" w:eastAsia="Arial" w:hAnsi="Arial" w:cs="Arial"/>
          <w:sz w:val="24"/>
          <w:szCs w:val="24"/>
        </w:rPr>
      </w:pPr>
      <w:r>
        <w:rPr>
          <w:rFonts w:ascii="Arial" w:hAnsi="Arial"/>
          <w:sz w:val="24"/>
          <w:szCs w:val="24"/>
        </w:rPr>
        <w:t>płytkę rozdzielczą,</w:t>
      </w:r>
    </w:p>
    <w:p w:rsidR="009F6754" w:rsidRDefault="00395BEA">
      <w:pPr>
        <w:pStyle w:val="Akapitzlist"/>
        <w:numPr>
          <w:ilvl w:val="0"/>
          <w:numId w:val="17"/>
        </w:numPr>
        <w:spacing w:before="60" w:after="60"/>
        <w:rPr>
          <w:rFonts w:ascii="Arial" w:eastAsia="Arial" w:hAnsi="Arial" w:cs="Arial"/>
          <w:sz w:val="24"/>
          <w:szCs w:val="24"/>
        </w:rPr>
      </w:pPr>
      <w:r>
        <w:rPr>
          <w:rFonts w:ascii="Arial" w:hAnsi="Arial"/>
          <w:sz w:val="24"/>
          <w:szCs w:val="24"/>
        </w:rPr>
        <w:t>1 otw</w:t>
      </w:r>
      <w:r>
        <w:rPr>
          <w:rFonts w:ascii="Arial" w:hAnsi="Arial"/>
          <w:sz w:val="24"/>
          <w:szCs w:val="24"/>
          <w:lang w:val="es-ES_tradnl"/>
        </w:rPr>
        <w:t>ó</w:t>
      </w:r>
      <w:r>
        <w:rPr>
          <w:rFonts w:ascii="Arial" w:hAnsi="Arial"/>
          <w:sz w:val="24"/>
          <w:szCs w:val="24"/>
        </w:rPr>
        <w:t>r wlotowy Ø110,</w:t>
      </w:r>
    </w:p>
    <w:p w:rsidR="009F6754" w:rsidRDefault="00395BEA">
      <w:pPr>
        <w:pStyle w:val="Akapitzlist"/>
        <w:numPr>
          <w:ilvl w:val="0"/>
          <w:numId w:val="17"/>
        </w:numPr>
        <w:spacing w:before="60" w:after="60"/>
        <w:rPr>
          <w:rFonts w:ascii="Arial" w:eastAsia="Arial" w:hAnsi="Arial" w:cs="Arial"/>
          <w:sz w:val="24"/>
          <w:szCs w:val="24"/>
        </w:rPr>
      </w:pPr>
      <w:r>
        <w:rPr>
          <w:rFonts w:ascii="Arial" w:hAnsi="Arial"/>
          <w:sz w:val="24"/>
          <w:szCs w:val="24"/>
        </w:rPr>
        <w:t>3 otwory wylotowe Ø 110.</w:t>
      </w:r>
    </w:p>
    <w:p w:rsidR="009F6754" w:rsidRDefault="009F6754">
      <w:pPr>
        <w:pStyle w:val="Akapitzlist"/>
        <w:spacing w:before="60" w:after="60"/>
        <w:ind w:left="833"/>
        <w:rPr>
          <w:rFonts w:ascii="Arial" w:eastAsia="Arial" w:hAnsi="Arial" w:cs="Arial"/>
          <w:sz w:val="24"/>
          <w:szCs w:val="24"/>
        </w:rPr>
      </w:pPr>
    </w:p>
    <w:p w:rsidR="009F6754" w:rsidRDefault="009F6754">
      <w:pPr>
        <w:pStyle w:val="Akapitzlist"/>
        <w:spacing w:before="60" w:after="60"/>
        <w:ind w:left="833"/>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 xml:space="preserve">2.5. Materiały na podsypkę </w:t>
      </w:r>
      <w:r>
        <w:rPr>
          <w:rFonts w:ascii="Arial" w:hAnsi="Arial"/>
          <w:sz w:val="28"/>
          <w:szCs w:val="28"/>
          <w:lang w:val="it-IT"/>
        </w:rPr>
        <w:t>ruroci</w:t>
      </w:r>
      <w:r>
        <w:rPr>
          <w:rFonts w:ascii="Arial" w:hAnsi="Arial"/>
          <w:sz w:val="28"/>
          <w:szCs w:val="28"/>
        </w:rPr>
        <w:t>ągu.</w:t>
      </w:r>
    </w:p>
    <w:p w:rsidR="009F6754" w:rsidRDefault="00395BEA">
      <w:pPr>
        <w:pStyle w:val="Zwykytekst"/>
        <w:spacing w:before="120" w:after="120"/>
        <w:rPr>
          <w:rFonts w:ascii="Arial" w:eastAsia="Arial" w:hAnsi="Arial" w:cs="Arial"/>
          <w:sz w:val="24"/>
          <w:szCs w:val="24"/>
        </w:rPr>
      </w:pPr>
      <w:r>
        <w:rPr>
          <w:rFonts w:ascii="Arial" w:hAnsi="Arial"/>
          <w:sz w:val="24"/>
          <w:szCs w:val="24"/>
          <w:lang w:val="it-IT"/>
        </w:rPr>
        <w:t>Materia</w:t>
      </w:r>
      <w:r>
        <w:rPr>
          <w:rFonts w:ascii="Arial" w:hAnsi="Arial"/>
          <w:sz w:val="24"/>
          <w:szCs w:val="24"/>
        </w:rPr>
        <w:t>łem stosowanym na podsypkę powinien być piasek drobno lub średnio ziarnisty spełniający wymogi normy PN-86B-02480. Grubość podsypki: min. 10cm.</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 xml:space="preserve">2.6. Materiały na obsypkę </w:t>
      </w:r>
      <w:r>
        <w:rPr>
          <w:rFonts w:ascii="Arial" w:hAnsi="Arial"/>
          <w:sz w:val="28"/>
          <w:szCs w:val="28"/>
          <w:lang w:val="it-IT"/>
        </w:rPr>
        <w:t>ruroci</w:t>
      </w:r>
      <w:r>
        <w:rPr>
          <w:rFonts w:ascii="Arial" w:hAnsi="Arial"/>
          <w:sz w:val="28"/>
          <w:szCs w:val="28"/>
        </w:rPr>
        <w:t>ągu.</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Obsypka rur musi być wykonana natychmiast po dokonaniu inspekcji i zatwierdzeniu wykonanego posadowienia rurociągu. Obsypka musi wynosić min. 0,30 m po zagęszczeniu. Należy wykonać ją </w:t>
      </w:r>
      <w:r>
        <w:rPr>
          <w:rFonts w:ascii="Arial" w:hAnsi="Arial"/>
          <w:sz w:val="24"/>
          <w:szCs w:val="24"/>
          <w:lang w:val="it-IT"/>
        </w:rPr>
        <w:t>materia</w:t>
      </w:r>
      <w:r>
        <w:rPr>
          <w:rFonts w:ascii="Arial" w:hAnsi="Arial"/>
          <w:sz w:val="24"/>
          <w:szCs w:val="24"/>
        </w:rPr>
        <w:t xml:space="preserve">łem identycznym co podsypkę. Wymagany stopień zagęszczenia wynosi 85 % zmodyfikowanej wartości Proctora. Zasypkę </w:t>
      </w:r>
      <w:r>
        <w:rPr>
          <w:rFonts w:ascii="Arial" w:hAnsi="Arial"/>
          <w:sz w:val="24"/>
          <w:szCs w:val="24"/>
          <w:lang w:val="it-IT"/>
        </w:rPr>
        <w:t>nale</w:t>
      </w:r>
      <w:r>
        <w:rPr>
          <w:rFonts w:ascii="Arial" w:hAnsi="Arial"/>
          <w:sz w:val="24"/>
          <w:szCs w:val="24"/>
        </w:rPr>
        <w:t>ży wykonać w spos</w:t>
      </w:r>
      <w:r>
        <w:rPr>
          <w:rFonts w:ascii="Arial" w:hAnsi="Arial"/>
          <w:sz w:val="24"/>
          <w:szCs w:val="24"/>
          <w:lang w:val="es-ES_tradnl"/>
        </w:rPr>
        <w:t>ó</w:t>
      </w:r>
      <w:r>
        <w:rPr>
          <w:rFonts w:ascii="Arial" w:hAnsi="Arial"/>
          <w:sz w:val="24"/>
          <w:szCs w:val="24"/>
        </w:rPr>
        <w:t>b zależny od wymagań struktury nad rurociągiem, może ona być wykonana gruntem rodzimym.</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lang w:val="de-DE"/>
        </w:rPr>
        <w:t>2.7. Beton.</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Beton u</w:t>
      </w:r>
      <w:r>
        <w:rPr>
          <w:rFonts w:ascii="Arial" w:hAnsi="Arial"/>
          <w:sz w:val="24"/>
          <w:szCs w:val="24"/>
        </w:rPr>
        <w:t>żyty do wykonania element</w:t>
      </w:r>
      <w:r>
        <w:rPr>
          <w:rFonts w:ascii="Arial" w:hAnsi="Arial"/>
          <w:sz w:val="24"/>
          <w:szCs w:val="24"/>
          <w:lang w:val="es-ES_tradnl"/>
        </w:rPr>
        <w:t>ó</w:t>
      </w:r>
      <w:r>
        <w:rPr>
          <w:rFonts w:ascii="Arial" w:hAnsi="Arial"/>
          <w:sz w:val="24"/>
          <w:szCs w:val="24"/>
        </w:rPr>
        <w:t>w betonowych oraz żelbetowych powinien odpowiadać wymaganiom normy PN-62/6738-07.</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2.8. Materiały elektryczne.</w:t>
      </w:r>
    </w:p>
    <w:p w:rsidR="009F6754" w:rsidRDefault="00395BEA">
      <w:pPr>
        <w:pStyle w:val="Zwykytekst"/>
        <w:spacing w:before="120" w:after="120"/>
        <w:rPr>
          <w:rFonts w:ascii="Arial" w:eastAsia="Arial" w:hAnsi="Arial" w:cs="Arial"/>
          <w:sz w:val="24"/>
          <w:szCs w:val="24"/>
        </w:rPr>
      </w:pPr>
      <w:r>
        <w:rPr>
          <w:rFonts w:ascii="Arial" w:hAnsi="Arial"/>
          <w:sz w:val="24"/>
          <w:szCs w:val="24"/>
        </w:rPr>
        <w:t>Budowa przyłącza kablowego YKY min 3x2,5mm</w:t>
      </w:r>
      <w:r>
        <w:rPr>
          <w:rFonts w:ascii="Arial" w:hAnsi="Arial"/>
          <w:sz w:val="24"/>
          <w:szCs w:val="24"/>
          <w:vertAlign w:val="superscript"/>
        </w:rPr>
        <w:t>2</w:t>
      </w:r>
      <w:r>
        <w:rPr>
          <w:rFonts w:ascii="Arial" w:hAnsi="Arial"/>
          <w:sz w:val="24"/>
          <w:szCs w:val="24"/>
        </w:rPr>
        <w:t xml:space="preserve"> z istniejącej instalacji za licznikowej danej posesji, do miejsca lokalizacji przepompowni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oraz oczyszczalni. </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3. Sprzęt</w:t>
      </w:r>
    </w:p>
    <w:p w:rsidR="009F6754" w:rsidRDefault="00395BEA">
      <w:pPr>
        <w:pStyle w:val="Zwykytekst"/>
        <w:spacing w:before="120" w:after="120"/>
        <w:rPr>
          <w:rFonts w:ascii="Arial" w:eastAsia="Arial" w:hAnsi="Arial" w:cs="Arial"/>
          <w:sz w:val="24"/>
          <w:szCs w:val="24"/>
        </w:rPr>
      </w:pPr>
      <w:r>
        <w:rPr>
          <w:rFonts w:ascii="Arial" w:hAnsi="Arial"/>
          <w:sz w:val="24"/>
          <w:szCs w:val="24"/>
        </w:rPr>
        <w:t>Sprzęt niezbędny do wykonania zakresu prac budowlanych zawartych w niniejszym programie to:</w:t>
      </w:r>
    </w:p>
    <w:p w:rsidR="009F6754" w:rsidRDefault="00395BEA">
      <w:pPr>
        <w:pStyle w:val="Zwykytekst"/>
        <w:spacing w:before="120" w:after="120"/>
        <w:rPr>
          <w:rFonts w:ascii="Arial" w:eastAsia="Arial" w:hAnsi="Arial" w:cs="Arial"/>
          <w:sz w:val="24"/>
          <w:szCs w:val="24"/>
        </w:rPr>
      </w:pPr>
      <w:r>
        <w:rPr>
          <w:rFonts w:ascii="Arial" w:hAnsi="Arial"/>
          <w:sz w:val="24"/>
          <w:szCs w:val="24"/>
        </w:rPr>
        <w:t>- koparko- ładowarki,</w:t>
      </w:r>
    </w:p>
    <w:p w:rsidR="009F6754" w:rsidRDefault="00395BEA">
      <w:pPr>
        <w:pStyle w:val="Zwykytekst"/>
        <w:spacing w:before="120" w:after="120"/>
        <w:rPr>
          <w:rFonts w:ascii="Arial" w:eastAsia="Arial" w:hAnsi="Arial" w:cs="Arial"/>
          <w:sz w:val="24"/>
          <w:szCs w:val="24"/>
        </w:rPr>
      </w:pPr>
      <w:r>
        <w:rPr>
          <w:rFonts w:ascii="Arial" w:hAnsi="Arial"/>
          <w:sz w:val="24"/>
          <w:szCs w:val="24"/>
        </w:rPr>
        <w:t>- sprzęt do zagęszczania gruntu,</w:t>
      </w:r>
    </w:p>
    <w:p w:rsidR="009F6754" w:rsidRDefault="00395BEA">
      <w:pPr>
        <w:pStyle w:val="Zwykytekst"/>
        <w:spacing w:before="120" w:after="120"/>
        <w:rPr>
          <w:rFonts w:ascii="Arial" w:eastAsia="Arial" w:hAnsi="Arial" w:cs="Arial"/>
          <w:sz w:val="24"/>
          <w:szCs w:val="24"/>
        </w:rPr>
      </w:pPr>
      <w:r>
        <w:rPr>
          <w:rFonts w:ascii="Arial" w:hAnsi="Arial"/>
          <w:sz w:val="24"/>
          <w:szCs w:val="24"/>
        </w:rPr>
        <w:t>- samochody skrzyniowe,</w:t>
      </w:r>
    </w:p>
    <w:p w:rsidR="009F6754" w:rsidRDefault="00395BEA">
      <w:pPr>
        <w:pStyle w:val="Zwykytekst"/>
        <w:spacing w:before="120" w:after="120"/>
        <w:rPr>
          <w:rFonts w:ascii="Arial" w:eastAsia="Arial" w:hAnsi="Arial" w:cs="Arial"/>
          <w:sz w:val="24"/>
          <w:szCs w:val="24"/>
        </w:rPr>
      </w:pPr>
      <w:r>
        <w:rPr>
          <w:rFonts w:ascii="Arial" w:hAnsi="Arial"/>
          <w:sz w:val="24"/>
          <w:szCs w:val="24"/>
        </w:rPr>
        <w:t>- samochody samowyładowcze,</w:t>
      </w:r>
    </w:p>
    <w:p w:rsidR="009F6754" w:rsidRDefault="00395BEA">
      <w:pPr>
        <w:spacing w:before="120" w:after="120"/>
        <w:rPr>
          <w:rFonts w:ascii="Arial" w:eastAsia="Arial" w:hAnsi="Arial" w:cs="Arial"/>
        </w:rPr>
      </w:pPr>
      <w:r>
        <w:rPr>
          <w:rFonts w:ascii="Arial" w:hAnsi="Arial"/>
        </w:rPr>
        <w:t xml:space="preserve">- </w:t>
      </w:r>
      <w:r>
        <w:rPr>
          <w:rFonts w:ascii="Arial" w:hAnsi="Arial"/>
          <w:sz w:val="24"/>
          <w:szCs w:val="24"/>
        </w:rPr>
        <w:t>szpadle ,łopaty ,wiadra ,taczki.</w:t>
      </w:r>
    </w:p>
    <w:p w:rsidR="009F6754" w:rsidRDefault="00395BEA">
      <w:pPr>
        <w:pStyle w:val="Zwykytekst"/>
        <w:spacing w:before="120" w:after="120"/>
        <w:rPr>
          <w:rFonts w:ascii="Arial" w:eastAsia="Arial" w:hAnsi="Arial" w:cs="Arial"/>
          <w:sz w:val="24"/>
          <w:szCs w:val="24"/>
        </w:rPr>
      </w:pPr>
      <w:r>
        <w:rPr>
          <w:rFonts w:ascii="Arial" w:hAnsi="Arial"/>
          <w:sz w:val="24"/>
          <w:szCs w:val="24"/>
        </w:rPr>
        <w:t>Wykonawca jest zobowiązany do używania jedynie takiego sprzętu, kt</w:t>
      </w:r>
      <w:r>
        <w:rPr>
          <w:rFonts w:ascii="Arial" w:hAnsi="Arial"/>
          <w:sz w:val="24"/>
          <w:szCs w:val="24"/>
          <w:lang w:val="es-ES_tradnl"/>
        </w:rPr>
        <w:t>ó</w:t>
      </w:r>
      <w:r>
        <w:rPr>
          <w:rFonts w:ascii="Arial" w:hAnsi="Arial"/>
          <w:sz w:val="24"/>
          <w:szCs w:val="24"/>
        </w:rPr>
        <w:t>ry nie spowoduje niekorzystnego wpływu na właściwości wykonywanych rob</w:t>
      </w:r>
      <w:r>
        <w:rPr>
          <w:rFonts w:ascii="Arial" w:hAnsi="Arial"/>
          <w:sz w:val="24"/>
          <w:szCs w:val="24"/>
          <w:lang w:val="es-ES_tradnl"/>
        </w:rPr>
        <w:t>ó</w:t>
      </w:r>
      <w:r>
        <w:rPr>
          <w:rFonts w:ascii="Arial" w:hAnsi="Arial"/>
          <w:sz w:val="24"/>
          <w:szCs w:val="24"/>
          <w:lang w:val="fr-FR"/>
        </w:rPr>
        <w:t>t monta</w:t>
      </w:r>
      <w:r>
        <w:rPr>
          <w:rFonts w:ascii="Arial" w:hAnsi="Arial"/>
          <w:sz w:val="24"/>
          <w:szCs w:val="24"/>
        </w:rPr>
        <w:t>żowych jak i przy wykonywaniu czynności pomocniczych oraz w czasie transportu, załadunku i wyładunku materiałów, sprzętu itp.</w:t>
      </w:r>
    </w:p>
    <w:p w:rsidR="009F6754" w:rsidRDefault="00395BEA">
      <w:pPr>
        <w:pStyle w:val="Zwykytekst"/>
        <w:spacing w:before="120" w:after="120"/>
        <w:rPr>
          <w:rFonts w:ascii="Arial" w:eastAsia="Arial" w:hAnsi="Arial" w:cs="Arial"/>
          <w:sz w:val="24"/>
          <w:szCs w:val="24"/>
        </w:rPr>
      </w:pPr>
      <w:r>
        <w:rPr>
          <w:rFonts w:ascii="Arial" w:hAnsi="Arial"/>
          <w:sz w:val="24"/>
          <w:szCs w:val="24"/>
        </w:rPr>
        <w:lastRenderedPageBreak/>
        <w:t>Liczba jednostek i wydajność sprzętu powinna gwarantować przeprowadzenie rob</w:t>
      </w:r>
      <w:r>
        <w:rPr>
          <w:rFonts w:ascii="Arial" w:hAnsi="Arial"/>
          <w:sz w:val="24"/>
          <w:szCs w:val="24"/>
          <w:lang w:val="es-ES_tradnl"/>
        </w:rPr>
        <w:t>ó</w:t>
      </w:r>
      <w:r>
        <w:rPr>
          <w:rFonts w:ascii="Arial" w:hAnsi="Arial"/>
          <w:sz w:val="24"/>
          <w:szCs w:val="24"/>
        </w:rPr>
        <w:t>t zgodnie z zasadami określonymi w dokumentacji projektowej, specyfikacji technicznej w terminie przewidzianym umową. Sprzęt powinien być stale utrzymywany w dobrym stanie technicznym.</w:t>
      </w: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4. Transport i składowanie</w:t>
      </w: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4.1. Transport rur, kształtek, studzienek oraz kabli.</w:t>
      </w:r>
    </w:p>
    <w:p w:rsidR="009F6754" w:rsidRDefault="00395BEA">
      <w:pPr>
        <w:spacing w:before="120" w:after="120"/>
        <w:rPr>
          <w:rFonts w:ascii="Arial" w:eastAsia="Arial" w:hAnsi="Arial" w:cs="Arial"/>
          <w:sz w:val="24"/>
          <w:szCs w:val="24"/>
        </w:rPr>
      </w:pPr>
      <w:r>
        <w:rPr>
          <w:rFonts w:ascii="Arial" w:hAnsi="Arial"/>
          <w:sz w:val="24"/>
          <w:szCs w:val="24"/>
        </w:rPr>
        <w:t>Rury kanalizacyjne pakowane są w wiązki zabezpieczone listwami drewnianymi i ścią</w:t>
      </w:r>
      <w:r>
        <w:rPr>
          <w:rFonts w:ascii="Arial" w:hAnsi="Arial"/>
          <w:sz w:val="24"/>
          <w:szCs w:val="24"/>
          <w:lang w:val="it-IT"/>
        </w:rPr>
        <w:t>gni</w:t>
      </w:r>
      <w:r>
        <w:rPr>
          <w:rFonts w:ascii="Arial" w:hAnsi="Arial"/>
          <w:sz w:val="24"/>
          <w:szCs w:val="24"/>
        </w:rPr>
        <w:t>ęte taśmą. Kształtki pakowane są w kartony. Rury w wiązkach muszą być transportowane na samochodach skrzyniowych o odpowiedniej długości i być unieruchomione. Należy chronić rury przed uszkodzeniami pochodzącymi od podłoża, na kt</w:t>
      </w:r>
      <w:r>
        <w:rPr>
          <w:rFonts w:ascii="Arial" w:hAnsi="Arial"/>
          <w:sz w:val="24"/>
          <w:szCs w:val="24"/>
          <w:lang w:val="es-ES_tradnl"/>
        </w:rPr>
        <w:t>ó</w:t>
      </w:r>
      <w:r>
        <w:rPr>
          <w:rFonts w:ascii="Arial" w:hAnsi="Arial"/>
          <w:sz w:val="24"/>
          <w:szCs w:val="24"/>
        </w:rPr>
        <w:t>rym są przewożone, od zawiesi transportowych, stosowania niewłaściwych narzędzi i metod przeładunku. Wysokość składowania rur nie może być większa niż 2 m. Końce rur winny być zabezpieczone kapturkami ochronnymi lub wkładkami. Przew</w:t>
      </w:r>
      <w:r>
        <w:rPr>
          <w:rFonts w:ascii="Arial" w:hAnsi="Arial"/>
          <w:sz w:val="24"/>
          <w:szCs w:val="24"/>
          <w:lang w:val="es-ES_tradnl"/>
        </w:rPr>
        <w:t>ó</w:t>
      </w:r>
      <w:r>
        <w:rPr>
          <w:rFonts w:ascii="Arial" w:hAnsi="Arial"/>
          <w:sz w:val="24"/>
          <w:szCs w:val="24"/>
        </w:rPr>
        <w:t>z rur powinien odbywać się przy temperaturze powietrza –</w:t>
      </w:r>
      <w:r>
        <w:rPr>
          <w:rFonts w:ascii="Arial" w:hAnsi="Arial"/>
          <w:sz w:val="24"/>
          <w:szCs w:val="24"/>
          <w:lang w:val="pt-PT"/>
        </w:rPr>
        <w:t>5 do 30</w:t>
      </w:r>
      <w:r>
        <w:rPr>
          <w:rFonts w:ascii="Arial" w:hAnsi="Arial"/>
          <w:sz w:val="24"/>
          <w:szCs w:val="24"/>
          <w:lang w:val="it-IT"/>
        </w:rPr>
        <w:t>°</w:t>
      </w:r>
      <w:r>
        <w:rPr>
          <w:rFonts w:ascii="Arial" w:hAnsi="Arial"/>
          <w:sz w:val="24"/>
          <w:szCs w:val="24"/>
        </w:rPr>
        <w:t>C.  Zaleca się szczeg</w:t>
      </w:r>
      <w:r>
        <w:rPr>
          <w:rFonts w:ascii="Arial" w:hAnsi="Arial"/>
          <w:sz w:val="24"/>
          <w:szCs w:val="24"/>
          <w:lang w:val="es-ES_tradnl"/>
        </w:rPr>
        <w:t>ó</w:t>
      </w:r>
      <w:r>
        <w:rPr>
          <w:rFonts w:ascii="Arial" w:hAnsi="Arial"/>
          <w:sz w:val="24"/>
          <w:szCs w:val="24"/>
        </w:rPr>
        <w:t xml:space="preserve">lną </w:t>
      </w:r>
      <w:r>
        <w:rPr>
          <w:rFonts w:ascii="Arial" w:hAnsi="Arial"/>
          <w:sz w:val="24"/>
          <w:szCs w:val="24"/>
          <w:lang w:val="it-IT"/>
        </w:rPr>
        <w:t>ostro</w:t>
      </w:r>
      <w:r>
        <w:rPr>
          <w:rFonts w:ascii="Arial" w:hAnsi="Arial"/>
          <w:sz w:val="24"/>
          <w:szCs w:val="24"/>
        </w:rPr>
        <w:t>żność przy transportowaniu  w temperaturze poniżej 0</w:t>
      </w:r>
      <w:r>
        <w:rPr>
          <w:rFonts w:ascii="Arial" w:hAnsi="Arial"/>
          <w:sz w:val="24"/>
          <w:szCs w:val="24"/>
          <w:lang w:val="it-IT"/>
        </w:rPr>
        <w:t>°</w:t>
      </w:r>
      <w:r>
        <w:rPr>
          <w:rFonts w:ascii="Arial" w:hAnsi="Arial"/>
          <w:sz w:val="24"/>
          <w:szCs w:val="24"/>
        </w:rPr>
        <w:t>C. gdyż niskie temperatury obniżają odporność tworzywa na uderzenia mechaniczne.</w:t>
      </w:r>
    </w:p>
    <w:p w:rsidR="009F6754" w:rsidRDefault="00395BEA">
      <w:pPr>
        <w:pStyle w:val="Zwykytekst"/>
        <w:spacing w:before="120" w:after="120"/>
        <w:rPr>
          <w:rFonts w:ascii="Arial" w:eastAsia="Arial" w:hAnsi="Arial" w:cs="Arial"/>
          <w:sz w:val="24"/>
          <w:szCs w:val="24"/>
        </w:rPr>
      </w:pPr>
      <w:r>
        <w:rPr>
          <w:rFonts w:ascii="Arial" w:hAnsi="Arial"/>
          <w:sz w:val="24"/>
          <w:szCs w:val="24"/>
        </w:rPr>
        <w:t>Studzienki kanalizacyjne, kształtki kanalizacyjne oraz kable elektryczne należy transportować zgodnie z wytycznymi producenta i dostawcy.</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4.2. Transport kruszyw oraz materiałów izolacyjnych.</w:t>
      </w:r>
    </w:p>
    <w:p w:rsidR="009F6754" w:rsidRDefault="00395BEA">
      <w:pPr>
        <w:pStyle w:val="Zwykytekst"/>
        <w:spacing w:before="120" w:after="120"/>
        <w:rPr>
          <w:rFonts w:ascii="Arial" w:eastAsia="Arial" w:hAnsi="Arial" w:cs="Arial"/>
          <w:sz w:val="24"/>
          <w:szCs w:val="24"/>
        </w:rPr>
      </w:pPr>
      <w:r>
        <w:rPr>
          <w:rFonts w:ascii="Arial" w:hAnsi="Arial"/>
          <w:sz w:val="24"/>
          <w:szCs w:val="24"/>
        </w:rPr>
        <w:t>Przewożenie kruszyw i piasku może odbywać się przy wykorzystaniu środk</w:t>
      </w:r>
      <w:r>
        <w:rPr>
          <w:rFonts w:ascii="Arial" w:hAnsi="Arial"/>
          <w:sz w:val="24"/>
          <w:szCs w:val="24"/>
          <w:lang w:val="es-ES_tradnl"/>
        </w:rPr>
        <w:t>ó</w:t>
      </w:r>
      <w:r>
        <w:rPr>
          <w:rFonts w:ascii="Arial" w:hAnsi="Arial"/>
          <w:sz w:val="24"/>
          <w:szCs w:val="24"/>
        </w:rPr>
        <w:t>w transportu do tego celu przystosowanych, najlepiej samochod</w:t>
      </w:r>
      <w:r>
        <w:rPr>
          <w:rFonts w:ascii="Arial" w:hAnsi="Arial"/>
          <w:sz w:val="24"/>
          <w:szCs w:val="24"/>
          <w:lang w:val="es-ES_tradnl"/>
        </w:rPr>
        <w:t>ó</w:t>
      </w:r>
      <w:r>
        <w:rPr>
          <w:rFonts w:ascii="Arial" w:hAnsi="Arial"/>
          <w:sz w:val="24"/>
          <w:szCs w:val="24"/>
        </w:rPr>
        <w:t>w samowyładowczych. Materiały należy zabezpieczyć przed nadmiernym zanieczyszczeniem lub zawilgoceniem czasie transportu. Powyższe zasady obowiązują r</w:t>
      </w:r>
      <w:r>
        <w:rPr>
          <w:rFonts w:ascii="Arial" w:hAnsi="Arial"/>
          <w:sz w:val="24"/>
          <w:szCs w:val="24"/>
          <w:lang w:val="es-ES_tradnl"/>
        </w:rPr>
        <w:t>ó</w:t>
      </w:r>
      <w:r>
        <w:rPr>
          <w:rFonts w:ascii="Arial" w:hAnsi="Arial"/>
          <w:sz w:val="24"/>
          <w:szCs w:val="24"/>
        </w:rPr>
        <w:t>wnież przy przewożeniu materiałów izolacyjnych.</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4.3. Transport mieszanki betonowej.</w:t>
      </w:r>
    </w:p>
    <w:p w:rsidR="009F6754" w:rsidRDefault="00395BEA">
      <w:pPr>
        <w:pStyle w:val="Zwykytekst"/>
        <w:spacing w:before="120" w:after="120"/>
        <w:rPr>
          <w:rFonts w:ascii="Arial" w:eastAsia="Arial" w:hAnsi="Arial" w:cs="Arial"/>
          <w:sz w:val="24"/>
          <w:szCs w:val="24"/>
        </w:rPr>
      </w:pPr>
      <w:r>
        <w:rPr>
          <w:rFonts w:ascii="Arial" w:hAnsi="Arial"/>
          <w:sz w:val="24"/>
          <w:szCs w:val="24"/>
        </w:rPr>
        <w:t>Do transportu mieszanki betonowej należ</w:t>
      </w:r>
      <w:r w:rsidRPr="000662C0">
        <w:rPr>
          <w:rFonts w:ascii="Arial" w:hAnsi="Arial"/>
          <w:sz w:val="24"/>
          <w:szCs w:val="24"/>
        </w:rPr>
        <w:t>y u</w:t>
      </w:r>
      <w:r>
        <w:rPr>
          <w:rFonts w:ascii="Arial" w:hAnsi="Arial"/>
          <w:sz w:val="24"/>
          <w:szCs w:val="24"/>
        </w:rPr>
        <w:t>żyć środk</w:t>
      </w:r>
      <w:r>
        <w:rPr>
          <w:rFonts w:ascii="Arial" w:hAnsi="Arial"/>
          <w:sz w:val="24"/>
          <w:szCs w:val="24"/>
          <w:lang w:val="es-ES_tradnl"/>
        </w:rPr>
        <w:t>ó</w:t>
      </w:r>
      <w:r>
        <w:rPr>
          <w:rFonts w:ascii="Arial" w:hAnsi="Arial"/>
          <w:sz w:val="24"/>
          <w:szCs w:val="24"/>
        </w:rPr>
        <w:t>w transportu do tego przeznaczonych, kt</w:t>
      </w:r>
      <w:r>
        <w:rPr>
          <w:rFonts w:ascii="Arial" w:hAnsi="Arial"/>
          <w:sz w:val="24"/>
          <w:szCs w:val="24"/>
          <w:lang w:val="es-ES_tradnl"/>
        </w:rPr>
        <w:t>ó</w:t>
      </w:r>
      <w:r>
        <w:rPr>
          <w:rFonts w:ascii="Arial" w:hAnsi="Arial"/>
          <w:sz w:val="24"/>
          <w:szCs w:val="24"/>
        </w:rPr>
        <w:t>re nie spowodują segregacji składnik</w:t>
      </w:r>
      <w:r>
        <w:rPr>
          <w:rFonts w:ascii="Arial" w:hAnsi="Arial"/>
          <w:sz w:val="24"/>
          <w:szCs w:val="24"/>
          <w:lang w:val="es-ES_tradnl"/>
        </w:rPr>
        <w:t>ó</w:t>
      </w:r>
      <w:r>
        <w:rPr>
          <w:rFonts w:ascii="Arial" w:hAnsi="Arial"/>
          <w:sz w:val="24"/>
          <w:szCs w:val="24"/>
        </w:rPr>
        <w:t xml:space="preserve">w (rozwarstwienia betonu), zmiany składu mieszanki, zanieczyszczenia mieszanki. Transport należy prowadzić w temperaturze zezwalającej na użycie mieszanki betonowej bez narażenia na przekroczenie granic określonych  wymaganiami technologicznymi. </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4.4. Transport urządzeń technologicznych.</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Zbiorniki oczyszczalni oraz przepompowni  transportowane są </w:t>
      </w:r>
      <w:r w:rsidRPr="000662C0">
        <w:rPr>
          <w:rFonts w:ascii="Arial" w:hAnsi="Arial"/>
          <w:sz w:val="24"/>
          <w:szCs w:val="24"/>
        </w:rPr>
        <w:t>w ca</w:t>
      </w:r>
      <w:r>
        <w:rPr>
          <w:rFonts w:ascii="Arial" w:hAnsi="Arial"/>
          <w:sz w:val="24"/>
          <w:szCs w:val="24"/>
        </w:rPr>
        <w:t>łości samochodem skrzyniowym. Załadunek i wyładunek należy przeprowadzać ręcznie zgodnie z odnośnymi przepisami BHP. Niedopuszczalne jest zrzucanie zbiornika z skrzyni ładunkowej samochodu, przetaczanie po nier</w:t>
      </w:r>
      <w:r>
        <w:rPr>
          <w:rFonts w:ascii="Arial" w:hAnsi="Arial"/>
          <w:sz w:val="24"/>
          <w:szCs w:val="24"/>
          <w:lang w:val="es-ES_tradnl"/>
        </w:rPr>
        <w:t>ó</w:t>
      </w:r>
      <w:r>
        <w:rPr>
          <w:rFonts w:ascii="Arial" w:hAnsi="Arial"/>
          <w:sz w:val="24"/>
          <w:szCs w:val="24"/>
        </w:rPr>
        <w:t>wnościach, jak r</w:t>
      </w:r>
      <w:r>
        <w:rPr>
          <w:rFonts w:ascii="Arial" w:hAnsi="Arial"/>
          <w:sz w:val="24"/>
          <w:szCs w:val="24"/>
          <w:lang w:val="es-ES_tradnl"/>
        </w:rPr>
        <w:t>ó</w:t>
      </w:r>
      <w:r>
        <w:rPr>
          <w:rFonts w:ascii="Arial" w:hAnsi="Arial"/>
          <w:sz w:val="24"/>
          <w:szCs w:val="24"/>
        </w:rPr>
        <w:t>wnież przesuwanie po nier</w:t>
      </w:r>
      <w:r>
        <w:rPr>
          <w:rFonts w:ascii="Arial" w:hAnsi="Arial"/>
          <w:sz w:val="24"/>
          <w:szCs w:val="24"/>
          <w:lang w:val="es-ES_tradnl"/>
        </w:rPr>
        <w:t>ó</w:t>
      </w:r>
      <w:r>
        <w:rPr>
          <w:rFonts w:ascii="Arial" w:hAnsi="Arial"/>
          <w:sz w:val="24"/>
          <w:szCs w:val="24"/>
        </w:rPr>
        <w:t>wnym terenie za pomocą samojezdnych środk</w:t>
      </w:r>
      <w:r>
        <w:rPr>
          <w:rFonts w:ascii="Arial" w:hAnsi="Arial"/>
          <w:sz w:val="24"/>
          <w:szCs w:val="24"/>
          <w:lang w:val="es-ES_tradnl"/>
        </w:rPr>
        <w:t>ó</w:t>
      </w:r>
      <w:r>
        <w:rPr>
          <w:rFonts w:ascii="Arial" w:hAnsi="Arial"/>
          <w:sz w:val="24"/>
          <w:szCs w:val="24"/>
        </w:rPr>
        <w:t xml:space="preserve">w transportu     </w:t>
      </w:r>
      <w:r>
        <w:rPr>
          <w:rFonts w:ascii="Arial" w:hAnsi="Arial"/>
          <w:sz w:val="24"/>
          <w:szCs w:val="24"/>
        </w:rPr>
        <w:lastRenderedPageBreak/>
        <w:t>(koparko-ładowarka). Transportu dokonuje zazwyczaj dostawca urządzeń. Pozostałe urządzenia technologiczne można przewozić dowolnymi środkami transportu dostosowanymi do gabarytu i ciężaru przewożonych wyrob</w:t>
      </w:r>
      <w:r>
        <w:rPr>
          <w:rFonts w:ascii="Arial" w:hAnsi="Arial"/>
          <w:sz w:val="24"/>
          <w:szCs w:val="24"/>
          <w:lang w:val="es-ES_tradnl"/>
        </w:rPr>
        <w:t>ó</w:t>
      </w:r>
      <w:r>
        <w:rPr>
          <w:rFonts w:ascii="Arial" w:hAnsi="Arial"/>
          <w:sz w:val="24"/>
          <w:szCs w:val="24"/>
        </w:rPr>
        <w:t xml:space="preserve">w. </w:t>
      </w:r>
    </w:p>
    <w:p w:rsidR="009F6754" w:rsidRDefault="00395BEA">
      <w:pPr>
        <w:pStyle w:val="Zwykytekst"/>
        <w:spacing w:before="120" w:after="120"/>
        <w:rPr>
          <w:rFonts w:ascii="Arial" w:eastAsia="Arial" w:hAnsi="Arial" w:cs="Arial"/>
          <w:sz w:val="24"/>
          <w:szCs w:val="24"/>
        </w:rPr>
      </w:pPr>
      <w:r>
        <w:rPr>
          <w:rFonts w:ascii="Arial" w:hAnsi="Arial"/>
          <w:sz w:val="24"/>
          <w:szCs w:val="24"/>
        </w:rPr>
        <w:t>Przy ładowaniu, przewożeniu i rozładowywaniu wszystkich materiałów należy zachować aktualne przepisy o transporcie drogowym oraz przepisy bezpieczeństwa i higieny pracy.</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4.5. Składowanie</w:t>
      </w:r>
    </w:p>
    <w:p w:rsidR="009F6754" w:rsidRDefault="00395BEA">
      <w:pPr>
        <w:numPr>
          <w:ilvl w:val="0"/>
          <w:numId w:val="19"/>
        </w:numPr>
        <w:spacing w:before="120" w:after="120"/>
        <w:rPr>
          <w:rFonts w:ascii="Arial" w:eastAsia="Arial" w:hAnsi="Arial" w:cs="Arial"/>
          <w:sz w:val="24"/>
          <w:szCs w:val="24"/>
        </w:rPr>
      </w:pPr>
      <w:r>
        <w:rPr>
          <w:rFonts w:ascii="Arial" w:hAnsi="Arial"/>
          <w:sz w:val="24"/>
          <w:szCs w:val="24"/>
        </w:rPr>
        <w:t>Rury należy składować na gładkiej powierzchni, wolnej od ostrych występ</w:t>
      </w:r>
      <w:r>
        <w:rPr>
          <w:rFonts w:ascii="Arial" w:hAnsi="Arial"/>
          <w:sz w:val="24"/>
          <w:szCs w:val="24"/>
          <w:lang w:val="es-ES_tradnl"/>
        </w:rPr>
        <w:t>ó</w:t>
      </w:r>
      <w:r>
        <w:rPr>
          <w:rFonts w:ascii="Arial" w:hAnsi="Arial"/>
          <w:sz w:val="24"/>
          <w:szCs w:val="24"/>
        </w:rPr>
        <w:t>w i nier</w:t>
      </w:r>
      <w:r>
        <w:rPr>
          <w:rFonts w:ascii="Arial" w:hAnsi="Arial"/>
          <w:sz w:val="24"/>
          <w:szCs w:val="24"/>
          <w:lang w:val="es-ES_tradnl"/>
        </w:rPr>
        <w:t>ó</w:t>
      </w:r>
      <w:r>
        <w:rPr>
          <w:rFonts w:ascii="Arial" w:hAnsi="Arial"/>
          <w:sz w:val="24"/>
          <w:szCs w:val="24"/>
        </w:rPr>
        <w:t>wności w pozycji poziomej do wysokości nie wyższej niż 2m , tak aby nie uszkadzać kielich</w:t>
      </w:r>
      <w:r>
        <w:rPr>
          <w:rFonts w:ascii="Arial" w:hAnsi="Arial"/>
          <w:sz w:val="24"/>
          <w:szCs w:val="24"/>
          <w:lang w:val="es-ES_tradnl"/>
        </w:rPr>
        <w:t>ó</w:t>
      </w:r>
      <w:r>
        <w:rPr>
          <w:rFonts w:ascii="Arial" w:hAnsi="Arial"/>
          <w:sz w:val="24"/>
          <w:szCs w:val="24"/>
        </w:rPr>
        <w:t>w i bosych końc</w:t>
      </w:r>
      <w:r>
        <w:rPr>
          <w:rFonts w:ascii="Arial" w:hAnsi="Arial"/>
          <w:sz w:val="24"/>
          <w:szCs w:val="24"/>
          <w:lang w:val="es-ES_tradnl"/>
        </w:rPr>
        <w:t>ó</w:t>
      </w:r>
      <w:r>
        <w:rPr>
          <w:rFonts w:ascii="Arial" w:hAnsi="Arial"/>
          <w:sz w:val="24"/>
          <w:szCs w:val="24"/>
        </w:rPr>
        <w:t>wek rur,</w:t>
      </w:r>
    </w:p>
    <w:p w:rsidR="009F6754" w:rsidRDefault="00395BEA">
      <w:pPr>
        <w:numPr>
          <w:ilvl w:val="0"/>
          <w:numId w:val="19"/>
        </w:numPr>
        <w:spacing w:before="120" w:after="120"/>
        <w:rPr>
          <w:rFonts w:ascii="Arial" w:eastAsia="Arial" w:hAnsi="Arial" w:cs="Arial"/>
          <w:sz w:val="24"/>
          <w:szCs w:val="24"/>
        </w:rPr>
      </w:pPr>
      <w:r>
        <w:rPr>
          <w:rFonts w:ascii="Arial" w:hAnsi="Arial"/>
          <w:sz w:val="24"/>
          <w:szCs w:val="24"/>
        </w:rPr>
        <w:t xml:space="preserve"> Składowisko powinno być zabezpieczone przed bezpośrednim szkodliwym działaniem promieni słonecznych ,opadami atmosferycznymi, w temperaturze nie przekraczającej 40 </w:t>
      </w:r>
      <w:r>
        <w:rPr>
          <w:rFonts w:ascii="Arial" w:hAnsi="Arial"/>
          <w:sz w:val="24"/>
          <w:szCs w:val="24"/>
          <w:lang w:val="it-IT"/>
        </w:rPr>
        <w:t>°</w:t>
      </w:r>
      <w:r>
        <w:rPr>
          <w:rFonts w:ascii="Arial" w:hAnsi="Arial"/>
          <w:sz w:val="24"/>
          <w:szCs w:val="24"/>
          <w:lang w:val="es-ES_tradnl"/>
        </w:rPr>
        <w:t>C,</w:t>
      </w:r>
    </w:p>
    <w:p w:rsidR="009F6754" w:rsidRDefault="00395BEA">
      <w:pPr>
        <w:pStyle w:val="Zwykytekst"/>
        <w:numPr>
          <w:ilvl w:val="0"/>
          <w:numId w:val="19"/>
        </w:numPr>
        <w:spacing w:before="120" w:after="120"/>
        <w:rPr>
          <w:rFonts w:ascii="Arial" w:eastAsia="Arial" w:hAnsi="Arial" w:cs="Arial"/>
          <w:sz w:val="24"/>
          <w:szCs w:val="24"/>
        </w:rPr>
      </w:pPr>
      <w:r>
        <w:rPr>
          <w:rFonts w:ascii="Arial" w:hAnsi="Arial"/>
          <w:sz w:val="24"/>
          <w:szCs w:val="24"/>
        </w:rPr>
        <w:t>Studzienki oraz kształtki kanalizacyjne należy składować zgodnie z wytycznymi producenta i dostawcy przygotowanym do tego celu pomieszczeniu,</w:t>
      </w:r>
    </w:p>
    <w:p w:rsidR="009F6754" w:rsidRDefault="00395BEA">
      <w:pPr>
        <w:numPr>
          <w:ilvl w:val="0"/>
          <w:numId w:val="19"/>
        </w:numPr>
        <w:spacing w:before="120" w:after="120"/>
        <w:rPr>
          <w:rFonts w:ascii="Arial" w:eastAsia="Arial" w:hAnsi="Arial" w:cs="Arial"/>
          <w:sz w:val="24"/>
          <w:szCs w:val="24"/>
        </w:rPr>
      </w:pPr>
      <w:r>
        <w:rPr>
          <w:rFonts w:ascii="Arial" w:hAnsi="Arial"/>
          <w:sz w:val="24"/>
          <w:szCs w:val="24"/>
        </w:rPr>
        <w:t>Kruszywo i żwir należy składować na utwardzonym i odwodnionym podłożu. Należy je zabezpieczyć przed zanieczyszczeniem,</w:t>
      </w:r>
    </w:p>
    <w:p w:rsidR="009F6754" w:rsidRDefault="00395BEA">
      <w:pPr>
        <w:numPr>
          <w:ilvl w:val="0"/>
          <w:numId w:val="19"/>
        </w:numPr>
        <w:spacing w:before="120" w:after="120"/>
        <w:rPr>
          <w:rFonts w:ascii="Arial" w:eastAsia="Arial" w:hAnsi="Arial" w:cs="Arial"/>
          <w:sz w:val="24"/>
          <w:szCs w:val="24"/>
        </w:rPr>
      </w:pPr>
      <w:r>
        <w:rPr>
          <w:rFonts w:ascii="Arial" w:hAnsi="Arial"/>
          <w:sz w:val="24"/>
          <w:szCs w:val="24"/>
        </w:rPr>
        <w:t>Magazynowanie urobku wzdłuż wykop</w:t>
      </w:r>
      <w:r>
        <w:rPr>
          <w:rFonts w:ascii="Arial" w:hAnsi="Arial"/>
          <w:sz w:val="24"/>
          <w:szCs w:val="24"/>
          <w:lang w:val="es-ES_tradnl"/>
        </w:rPr>
        <w:t>ó</w:t>
      </w:r>
      <w:r>
        <w:rPr>
          <w:rFonts w:ascii="Arial" w:hAnsi="Arial"/>
          <w:sz w:val="24"/>
          <w:szCs w:val="24"/>
        </w:rPr>
        <w:t>w w okładzie spulchnionym,</w:t>
      </w:r>
    </w:p>
    <w:p w:rsidR="009F6754" w:rsidRDefault="00395BEA">
      <w:pPr>
        <w:numPr>
          <w:ilvl w:val="0"/>
          <w:numId w:val="19"/>
        </w:numPr>
        <w:spacing w:before="120" w:after="120"/>
        <w:rPr>
          <w:rFonts w:ascii="Arial" w:eastAsia="Arial" w:hAnsi="Arial" w:cs="Arial"/>
          <w:sz w:val="24"/>
          <w:szCs w:val="24"/>
        </w:rPr>
      </w:pPr>
      <w:r>
        <w:rPr>
          <w:rFonts w:ascii="Arial" w:hAnsi="Arial"/>
          <w:sz w:val="24"/>
          <w:szCs w:val="24"/>
        </w:rPr>
        <w:t>Magazynowanie piasku punktowe w sąsiedztwie wykopu.</w:t>
      </w:r>
    </w:p>
    <w:p w:rsidR="009F6754" w:rsidRDefault="009F6754">
      <w:pPr>
        <w:spacing w:before="120" w:after="120"/>
        <w:ind w:left="660"/>
        <w:jc w:val="both"/>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5. Wykonanie rob</w:t>
      </w:r>
      <w:r>
        <w:rPr>
          <w:rFonts w:ascii="Arial" w:hAnsi="Arial"/>
          <w:b/>
          <w:bCs/>
          <w:sz w:val="28"/>
          <w:szCs w:val="28"/>
          <w:lang w:val="es-ES_tradnl"/>
        </w:rPr>
        <w:t>ó</w:t>
      </w:r>
      <w:r>
        <w:rPr>
          <w:rFonts w:ascii="Arial" w:hAnsi="Arial"/>
          <w:b/>
          <w:bCs/>
          <w:sz w:val="28"/>
          <w:szCs w:val="28"/>
        </w:rPr>
        <w:t>t</w:t>
      </w: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5.1. Roboty ziemne.</w:t>
      </w:r>
    </w:p>
    <w:p w:rsidR="009F6754" w:rsidRDefault="00395BEA">
      <w:pPr>
        <w:pStyle w:val="Zwykytekst"/>
        <w:spacing w:before="120" w:after="120"/>
        <w:rPr>
          <w:rFonts w:ascii="Arial" w:eastAsia="Arial" w:hAnsi="Arial" w:cs="Arial"/>
          <w:sz w:val="24"/>
          <w:szCs w:val="24"/>
        </w:rPr>
      </w:pPr>
      <w:r>
        <w:rPr>
          <w:rFonts w:ascii="Arial" w:hAnsi="Arial"/>
          <w:sz w:val="24"/>
          <w:szCs w:val="24"/>
        </w:rPr>
        <w:t>Roboty ziemne należy prowadzić zgodnie z wytycznymi zawartymi w PN-92/B-10735 Przewody kanalizacyjne – Wymagania i badania przy odbiorze oraz PN-B-10736 Wykopy otwarte dla przewod</w:t>
      </w:r>
      <w:r>
        <w:rPr>
          <w:rFonts w:ascii="Arial" w:hAnsi="Arial"/>
          <w:sz w:val="24"/>
          <w:szCs w:val="24"/>
          <w:lang w:val="es-ES_tradnl"/>
        </w:rPr>
        <w:t>ó</w:t>
      </w:r>
      <w:r>
        <w:rPr>
          <w:rFonts w:ascii="Arial" w:hAnsi="Arial"/>
          <w:sz w:val="24"/>
          <w:szCs w:val="24"/>
        </w:rPr>
        <w:t>w wodociągowych i kanalizacyjnych. Przed przystąpieniem do rob</w:t>
      </w:r>
      <w:r>
        <w:rPr>
          <w:rFonts w:ascii="Arial" w:hAnsi="Arial"/>
          <w:sz w:val="24"/>
          <w:szCs w:val="24"/>
          <w:lang w:val="es-ES_tradnl"/>
        </w:rPr>
        <w:t>ó</w:t>
      </w:r>
      <w:r>
        <w:rPr>
          <w:rFonts w:ascii="Arial" w:hAnsi="Arial"/>
          <w:sz w:val="24"/>
          <w:szCs w:val="24"/>
        </w:rPr>
        <w:t>t wykonawca dokona wytyczenia realizowanego obiektu i punkty geodezyjne trwale zabezpieczy w terenie.</w:t>
      </w:r>
    </w:p>
    <w:p w:rsidR="009F6754" w:rsidRDefault="00395BEA">
      <w:pPr>
        <w:numPr>
          <w:ilvl w:val="0"/>
          <w:numId w:val="21"/>
        </w:numPr>
        <w:spacing w:before="120" w:after="120"/>
        <w:rPr>
          <w:rFonts w:ascii="Arial" w:eastAsia="Arial" w:hAnsi="Arial" w:cs="Arial"/>
          <w:sz w:val="24"/>
          <w:szCs w:val="24"/>
        </w:rPr>
      </w:pPr>
      <w:r>
        <w:rPr>
          <w:rFonts w:ascii="Arial" w:hAnsi="Arial"/>
          <w:sz w:val="24"/>
          <w:szCs w:val="24"/>
        </w:rPr>
        <w:t>Wykopy pod kanały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i oczyszczonych o szer.0,6m w gruntach kategorii III-IV należy wykonać mechanicznie koparkami podsiębiernymi o pojemnoś</w:t>
      </w:r>
      <w:r>
        <w:rPr>
          <w:rFonts w:ascii="Arial" w:hAnsi="Arial"/>
          <w:sz w:val="24"/>
          <w:szCs w:val="24"/>
          <w:lang w:val="it-IT"/>
        </w:rPr>
        <w:t xml:space="preserve">ci </w:t>
      </w:r>
      <w:r>
        <w:rPr>
          <w:rFonts w:ascii="Arial" w:hAnsi="Arial"/>
          <w:sz w:val="24"/>
          <w:szCs w:val="24"/>
        </w:rPr>
        <w:t>łyżki do 0,60m</w:t>
      </w:r>
      <w:r>
        <w:rPr>
          <w:rFonts w:ascii="Arial" w:hAnsi="Arial"/>
          <w:sz w:val="24"/>
          <w:szCs w:val="24"/>
          <w:vertAlign w:val="superscript"/>
        </w:rPr>
        <w:t>3</w:t>
      </w:r>
      <w:r>
        <w:rPr>
          <w:rFonts w:ascii="Arial" w:hAnsi="Arial"/>
          <w:sz w:val="24"/>
          <w:szCs w:val="24"/>
        </w:rPr>
        <w:t xml:space="preserve">, a przypadku zwartej zabudowy ręcznie. Warstwę ziemi urodzajnej należy składować po jednej stronie wykopu, a pozostały urobek po drugiej stronie wykopu. Wykonać </w:t>
      </w:r>
      <w:r>
        <w:rPr>
          <w:rFonts w:ascii="Arial" w:hAnsi="Arial"/>
          <w:sz w:val="24"/>
          <w:szCs w:val="24"/>
          <w:lang w:val="it-IT"/>
        </w:rPr>
        <w:t>nale</w:t>
      </w:r>
      <w:r>
        <w:rPr>
          <w:rFonts w:ascii="Arial" w:hAnsi="Arial"/>
          <w:sz w:val="24"/>
          <w:szCs w:val="24"/>
        </w:rPr>
        <w:t>ży wykop otwarty o głębokości o 10cm większej jak na profilu.  Na dnie wykopu wykonać warstwę wyr</w:t>
      </w:r>
      <w:r>
        <w:rPr>
          <w:rFonts w:ascii="Arial" w:hAnsi="Arial"/>
          <w:sz w:val="24"/>
          <w:szCs w:val="24"/>
          <w:lang w:val="es-ES_tradnl"/>
        </w:rPr>
        <w:t>ó</w:t>
      </w:r>
      <w:r>
        <w:rPr>
          <w:rFonts w:ascii="Arial" w:hAnsi="Arial"/>
          <w:sz w:val="24"/>
          <w:szCs w:val="24"/>
        </w:rPr>
        <w:t>wnawczą tj. 10 cm piasku. Po ułożeniu rurociągu  należy przystąpić do obsypki rury i jej zasypki piaskiem gr.15cm po zagęszczeniu. Pozostałą  głębokości wykopu zasypać gruntem rodzimym  złożonym obok wykopu w ten spos</w:t>
      </w:r>
      <w:r>
        <w:rPr>
          <w:rFonts w:ascii="Arial" w:hAnsi="Arial"/>
          <w:sz w:val="24"/>
          <w:szCs w:val="24"/>
          <w:lang w:val="es-ES_tradnl"/>
        </w:rPr>
        <w:t>ó</w:t>
      </w:r>
      <w:r>
        <w:rPr>
          <w:rFonts w:ascii="Arial" w:hAnsi="Arial"/>
          <w:sz w:val="24"/>
          <w:szCs w:val="24"/>
        </w:rPr>
        <w:t>b że ostatnią wierzchnią warstwę tworzyć będzie ziemia urodzajna,</w:t>
      </w:r>
    </w:p>
    <w:p w:rsidR="009F6754" w:rsidRDefault="00395BEA">
      <w:pPr>
        <w:numPr>
          <w:ilvl w:val="0"/>
          <w:numId w:val="22"/>
        </w:numPr>
        <w:spacing w:before="120" w:after="120"/>
        <w:rPr>
          <w:rFonts w:ascii="Arial" w:eastAsia="Arial" w:hAnsi="Arial" w:cs="Arial"/>
          <w:sz w:val="24"/>
          <w:szCs w:val="24"/>
        </w:rPr>
      </w:pPr>
      <w:r>
        <w:rPr>
          <w:rFonts w:ascii="Arial" w:hAnsi="Arial"/>
          <w:sz w:val="24"/>
          <w:szCs w:val="24"/>
        </w:rPr>
        <w:t>Wykopy pod zbiorniki oczyszczalni oraz przepompowni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w surowych i oczyszczonych wykonać mechanicznie koparkami podsiębiernymi o pojemnoś</w:t>
      </w:r>
      <w:r>
        <w:rPr>
          <w:rFonts w:ascii="Arial" w:hAnsi="Arial"/>
          <w:sz w:val="24"/>
          <w:szCs w:val="24"/>
          <w:lang w:val="it-IT"/>
        </w:rPr>
        <w:t xml:space="preserve">ci </w:t>
      </w:r>
      <w:r>
        <w:rPr>
          <w:rFonts w:ascii="Arial" w:hAnsi="Arial"/>
          <w:sz w:val="24"/>
          <w:szCs w:val="24"/>
        </w:rPr>
        <w:t>łyżki do 0,60m</w:t>
      </w:r>
      <w:r>
        <w:rPr>
          <w:rFonts w:ascii="Arial" w:hAnsi="Arial"/>
          <w:sz w:val="24"/>
          <w:szCs w:val="24"/>
          <w:vertAlign w:val="superscript"/>
        </w:rPr>
        <w:t>3</w:t>
      </w:r>
      <w:r>
        <w:rPr>
          <w:rFonts w:ascii="Arial" w:hAnsi="Arial"/>
          <w:sz w:val="24"/>
          <w:szCs w:val="24"/>
        </w:rPr>
        <w:t xml:space="preserve"> Warstwę ziemi urodzajnej należy składować po jednej stronie wykopu a pozostały urobek po drugiej stronie wykopu. Nadmiar urobku należy rozplantować mechanicznie w miejscu do tego wyznaczonym,</w:t>
      </w:r>
    </w:p>
    <w:p w:rsidR="009F6754" w:rsidRDefault="00395BEA">
      <w:pPr>
        <w:numPr>
          <w:ilvl w:val="0"/>
          <w:numId w:val="22"/>
        </w:numPr>
        <w:spacing w:before="120" w:after="120"/>
        <w:rPr>
          <w:rFonts w:ascii="Arial" w:eastAsia="Arial" w:hAnsi="Arial" w:cs="Arial"/>
          <w:sz w:val="24"/>
          <w:szCs w:val="24"/>
        </w:rPr>
      </w:pPr>
      <w:r>
        <w:rPr>
          <w:rFonts w:ascii="Arial" w:hAnsi="Arial"/>
          <w:sz w:val="24"/>
          <w:szCs w:val="24"/>
        </w:rPr>
        <w:lastRenderedPageBreak/>
        <w:t>Wykopy pod studnie chłonne wykonać mechanicznie koparkami podsiębiernymi o pojemnoś</w:t>
      </w:r>
      <w:r>
        <w:rPr>
          <w:rFonts w:ascii="Arial" w:hAnsi="Arial"/>
          <w:sz w:val="24"/>
          <w:szCs w:val="24"/>
          <w:lang w:val="it-IT"/>
        </w:rPr>
        <w:t xml:space="preserve">ci </w:t>
      </w:r>
      <w:r>
        <w:rPr>
          <w:rFonts w:ascii="Arial" w:hAnsi="Arial"/>
          <w:sz w:val="24"/>
          <w:szCs w:val="24"/>
        </w:rPr>
        <w:t>łyżki do 0,60m</w:t>
      </w:r>
      <w:r>
        <w:rPr>
          <w:rFonts w:ascii="Arial" w:hAnsi="Arial"/>
          <w:sz w:val="24"/>
          <w:szCs w:val="24"/>
          <w:vertAlign w:val="superscript"/>
        </w:rPr>
        <w:t>3</w:t>
      </w:r>
      <w:r>
        <w:rPr>
          <w:rFonts w:ascii="Arial" w:hAnsi="Arial"/>
          <w:sz w:val="24"/>
          <w:szCs w:val="24"/>
        </w:rPr>
        <w:t xml:space="preserve"> Warstwę ziemi urodzajnej należy składować po jednej stronie wykopu a pozostały urobek po drugiej stronie wykopu. Nadmiar urobku należy rozplantować mechanicznie w miejscu do tego wyznaczonym,</w:t>
      </w:r>
    </w:p>
    <w:p w:rsidR="009F6754" w:rsidRDefault="00395BEA">
      <w:pPr>
        <w:numPr>
          <w:ilvl w:val="0"/>
          <w:numId w:val="22"/>
        </w:numPr>
        <w:spacing w:before="120" w:after="120"/>
        <w:rPr>
          <w:rFonts w:ascii="Arial" w:eastAsia="Arial" w:hAnsi="Arial" w:cs="Arial"/>
          <w:sz w:val="24"/>
          <w:szCs w:val="24"/>
        </w:rPr>
      </w:pPr>
      <w:r>
        <w:rPr>
          <w:rFonts w:ascii="Arial" w:hAnsi="Arial"/>
          <w:sz w:val="24"/>
          <w:szCs w:val="24"/>
        </w:rPr>
        <w:t>Zasypywanie wykopu po zamontowaniu oczyszczalni oraz przepompowni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 xml:space="preserve">w surowych i oczyszczonych wykonać ręcznie , zgodnie z instrukcją </w:t>
      </w:r>
      <w:r>
        <w:rPr>
          <w:rFonts w:ascii="Arial" w:hAnsi="Arial"/>
          <w:sz w:val="24"/>
          <w:szCs w:val="24"/>
          <w:lang w:val="it-IT"/>
        </w:rPr>
        <w:t>monta</w:t>
      </w:r>
      <w:r>
        <w:rPr>
          <w:rFonts w:ascii="Arial" w:hAnsi="Arial"/>
          <w:sz w:val="24"/>
          <w:szCs w:val="24"/>
        </w:rPr>
        <w:t>żu producenta urządzeń.</w:t>
      </w:r>
    </w:p>
    <w:p w:rsidR="009F6754" w:rsidRDefault="009F6754">
      <w:pPr>
        <w:tabs>
          <w:tab w:val="left" w:pos="360"/>
          <w:tab w:val="left" w:pos="660"/>
        </w:tabs>
        <w:spacing w:before="120" w:after="120"/>
        <w:ind w:left="300"/>
        <w:jc w:val="both"/>
        <w:rPr>
          <w:rFonts w:ascii="Arial" w:eastAsia="Arial" w:hAnsi="Arial" w:cs="Arial"/>
          <w:sz w:val="24"/>
          <w:szCs w:val="24"/>
        </w:rPr>
      </w:pPr>
    </w:p>
    <w:p w:rsidR="009F6754" w:rsidRDefault="00395BEA">
      <w:pPr>
        <w:pStyle w:val="Zwykytekst"/>
        <w:spacing w:before="120" w:after="120"/>
        <w:outlineLvl w:val="2"/>
        <w:rPr>
          <w:rFonts w:ascii="Arial" w:eastAsia="Arial" w:hAnsi="Arial" w:cs="Arial"/>
          <w:sz w:val="28"/>
          <w:szCs w:val="28"/>
        </w:rPr>
      </w:pPr>
      <w:r>
        <w:rPr>
          <w:rFonts w:ascii="Arial" w:hAnsi="Arial"/>
          <w:sz w:val="28"/>
          <w:szCs w:val="28"/>
        </w:rPr>
        <w:t>5.2. Roboty montażowe</w:t>
      </w:r>
    </w:p>
    <w:p w:rsidR="009F6754" w:rsidRDefault="00395BEA">
      <w:pPr>
        <w:pStyle w:val="Zwykytekst"/>
        <w:spacing w:before="120" w:after="120"/>
        <w:jc w:val="both"/>
        <w:rPr>
          <w:rFonts w:ascii="Arial" w:eastAsia="Arial" w:hAnsi="Arial" w:cs="Arial"/>
          <w:sz w:val="24"/>
          <w:szCs w:val="24"/>
        </w:rPr>
      </w:pPr>
      <w:r>
        <w:rPr>
          <w:rFonts w:ascii="Arial" w:hAnsi="Arial"/>
          <w:sz w:val="28"/>
          <w:szCs w:val="28"/>
        </w:rPr>
        <w:t xml:space="preserve">a) Montaż </w:t>
      </w:r>
      <w:r>
        <w:rPr>
          <w:rFonts w:ascii="Arial" w:hAnsi="Arial"/>
          <w:sz w:val="28"/>
          <w:szCs w:val="28"/>
          <w:lang w:val="it-IT"/>
        </w:rPr>
        <w:t>ruroci</w:t>
      </w:r>
      <w:r>
        <w:rPr>
          <w:rFonts w:ascii="Arial" w:hAnsi="Arial"/>
          <w:sz w:val="28"/>
          <w:szCs w:val="28"/>
        </w:rPr>
        <w:t>ąg</w:t>
      </w:r>
      <w:r>
        <w:rPr>
          <w:rFonts w:ascii="Arial" w:hAnsi="Arial"/>
          <w:sz w:val="28"/>
          <w:szCs w:val="28"/>
          <w:lang w:val="es-ES_tradnl"/>
        </w:rPr>
        <w:t>ó</w:t>
      </w:r>
      <w:r>
        <w:rPr>
          <w:rFonts w:ascii="Arial" w:hAnsi="Arial"/>
          <w:sz w:val="28"/>
          <w:szCs w:val="28"/>
        </w:rPr>
        <w:t xml:space="preserve">w.  </w:t>
      </w:r>
    </w:p>
    <w:p w:rsidR="009F6754" w:rsidRDefault="00395BEA">
      <w:pPr>
        <w:spacing w:before="120" w:after="120"/>
        <w:rPr>
          <w:rFonts w:ascii="Arial" w:eastAsia="Arial" w:hAnsi="Arial" w:cs="Arial"/>
          <w:sz w:val="24"/>
          <w:szCs w:val="24"/>
        </w:rPr>
      </w:pPr>
      <w:r>
        <w:rPr>
          <w:rFonts w:ascii="Arial" w:hAnsi="Arial"/>
          <w:sz w:val="24"/>
          <w:szCs w:val="24"/>
        </w:rPr>
        <w:t xml:space="preserve">Na dnie uprzednio przygotowanego wykopu ułożyć </w:t>
      </w:r>
      <w:r>
        <w:rPr>
          <w:rFonts w:ascii="Arial" w:hAnsi="Arial"/>
          <w:sz w:val="24"/>
          <w:szCs w:val="24"/>
          <w:lang w:val="it-IT"/>
        </w:rPr>
        <w:t>ruroci</w:t>
      </w:r>
      <w:r>
        <w:rPr>
          <w:rFonts w:ascii="Arial" w:hAnsi="Arial"/>
          <w:sz w:val="24"/>
          <w:szCs w:val="24"/>
        </w:rPr>
        <w:t>ą</w:t>
      </w:r>
      <w:r>
        <w:rPr>
          <w:rFonts w:ascii="Arial" w:hAnsi="Arial"/>
          <w:sz w:val="24"/>
          <w:szCs w:val="24"/>
          <w:lang w:val="pt-PT"/>
        </w:rPr>
        <w:t>gi o po</w:t>
      </w:r>
      <w:r>
        <w:rPr>
          <w:rFonts w:ascii="Arial" w:hAnsi="Arial"/>
          <w:sz w:val="24"/>
          <w:szCs w:val="24"/>
        </w:rPr>
        <w:t>łączeniach kielichowych z pierścieniem gumowym nasuwając kielich następnej rury na bosy koniec poprzedniej. Należy pamiętać, aby kierunek spływu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kierowany był w kielich rury. Rury przed opuszczeniem do wykopu należy oczyścić od wewnątrz i z zewnątrz z ziemi, oraz sprawdzić czy nie uległy uszkodzeniu podczas transportu. Przed przystąpieniem do wykonania obsypki należy sprawdzić czy rury całą dolną powierzchnią przylegają do dna wykopu oraz czy zastosowano spadki zgodne z wartościami w dokumentacji projektowej w odpowiednim kierunku.</w:t>
      </w:r>
    </w:p>
    <w:p w:rsidR="009F6754" w:rsidRDefault="009F6754">
      <w:pPr>
        <w:spacing w:before="120" w:after="120"/>
        <w:jc w:val="both"/>
        <w:rPr>
          <w:rFonts w:ascii="Arial" w:eastAsia="Arial" w:hAnsi="Arial" w:cs="Arial"/>
          <w:sz w:val="24"/>
          <w:szCs w:val="24"/>
        </w:rPr>
      </w:pPr>
    </w:p>
    <w:p w:rsidR="009F6754" w:rsidRDefault="00395BEA">
      <w:pPr>
        <w:pStyle w:val="Zwykytekst"/>
        <w:spacing w:before="120" w:after="120"/>
        <w:rPr>
          <w:rFonts w:ascii="Arial" w:eastAsia="Arial" w:hAnsi="Arial" w:cs="Arial"/>
          <w:sz w:val="28"/>
          <w:szCs w:val="28"/>
        </w:rPr>
      </w:pPr>
      <w:r>
        <w:rPr>
          <w:rFonts w:ascii="Arial" w:hAnsi="Arial"/>
          <w:sz w:val="28"/>
          <w:szCs w:val="28"/>
        </w:rPr>
        <w:t>b) Montaż oczyszczalni.</w:t>
      </w:r>
    </w:p>
    <w:p w:rsidR="009F6754" w:rsidRDefault="00395BEA">
      <w:pPr>
        <w:pStyle w:val="Zwykytekst"/>
        <w:spacing w:before="120" w:after="120"/>
        <w:rPr>
          <w:rFonts w:ascii="Arial" w:eastAsia="Arial" w:hAnsi="Arial" w:cs="Arial"/>
          <w:sz w:val="24"/>
          <w:szCs w:val="24"/>
        </w:rPr>
      </w:pPr>
      <w:r>
        <w:rPr>
          <w:rFonts w:ascii="Arial" w:hAnsi="Arial"/>
          <w:sz w:val="24"/>
          <w:szCs w:val="24"/>
        </w:rPr>
        <w:t>Na przygotowanej uprzednio podsypce piaskowo - cementowej o grubości ok. 20 cm. ustawić zbiornik oczyszczalni pamiętając, aby otw</w:t>
      </w:r>
      <w:r>
        <w:rPr>
          <w:rFonts w:ascii="Arial" w:hAnsi="Arial"/>
          <w:sz w:val="24"/>
          <w:szCs w:val="24"/>
          <w:lang w:val="es-ES_tradnl"/>
        </w:rPr>
        <w:t>ó</w:t>
      </w:r>
      <w:r>
        <w:rPr>
          <w:rFonts w:ascii="Arial" w:hAnsi="Arial"/>
          <w:sz w:val="24"/>
          <w:szCs w:val="24"/>
        </w:rPr>
        <w:t>r wlotowy ś</w:t>
      </w:r>
      <w:r>
        <w:rPr>
          <w:rFonts w:ascii="Arial" w:hAnsi="Arial"/>
          <w:sz w:val="24"/>
          <w:szCs w:val="24"/>
          <w:lang w:val="nl-NL"/>
        </w:rPr>
        <w:t>ciek</w:t>
      </w:r>
      <w:r>
        <w:rPr>
          <w:rFonts w:ascii="Arial" w:hAnsi="Arial"/>
          <w:sz w:val="24"/>
          <w:szCs w:val="24"/>
          <w:lang w:val="es-ES_tradnl"/>
        </w:rPr>
        <w:t>ó</w:t>
      </w:r>
      <w:r>
        <w:rPr>
          <w:rFonts w:ascii="Arial" w:hAnsi="Arial"/>
          <w:sz w:val="24"/>
          <w:szCs w:val="24"/>
        </w:rPr>
        <w:t>w w oczyszczalni był umieszczony naprzeciw rury doprowadzającej ś</w:t>
      </w:r>
      <w:r>
        <w:rPr>
          <w:rFonts w:ascii="Arial" w:hAnsi="Arial"/>
          <w:sz w:val="24"/>
          <w:szCs w:val="24"/>
          <w:lang w:val="nl-NL"/>
        </w:rPr>
        <w:t>cieki. Po</w:t>
      </w:r>
      <w:r>
        <w:rPr>
          <w:rFonts w:ascii="Arial" w:hAnsi="Arial"/>
          <w:sz w:val="24"/>
          <w:szCs w:val="24"/>
        </w:rPr>
        <w:t xml:space="preserve">łączyć oczyszczalnię z kanalizacją doprowadzającą ścieki oraz z odpływem wody oczyszczonej. Zbiornik oczyszczalni wypełnić wodą do wysokości odpływu. Wykonać obsypkę drobnym piaskiem w formie pierścienia wokół zbiornika oczyszczalni o grubości ok. 10 – 15 cm  do wysokości rury odprowadzającej wodę oczyszczoną. Pozostałą część wykopu uzupełnić gruntem rodzimym. Zamontować pokrywę oczyszczalni. </w:t>
      </w:r>
    </w:p>
    <w:p w:rsidR="009F6754" w:rsidRDefault="00395BEA">
      <w:pPr>
        <w:spacing w:before="120" w:after="120"/>
        <w:rPr>
          <w:rFonts w:ascii="Arial" w:eastAsia="Arial" w:hAnsi="Arial" w:cs="Arial"/>
          <w:sz w:val="24"/>
          <w:szCs w:val="24"/>
        </w:rPr>
      </w:pPr>
      <w:r>
        <w:rPr>
          <w:rFonts w:ascii="Arial" w:hAnsi="Arial"/>
          <w:sz w:val="24"/>
          <w:szCs w:val="24"/>
        </w:rPr>
        <w:t xml:space="preserve">Prace montażowe wykonać zgodnie z instrukcją </w:t>
      </w:r>
      <w:r>
        <w:rPr>
          <w:rFonts w:ascii="Arial" w:hAnsi="Arial"/>
          <w:sz w:val="24"/>
          <w:szCs w:val="24"/>
          <w:lang w:val="it-IT"/>
        </w:rPr>
        <w:t>monta</w:t>
      </w:r>
      <w:r>
        <w:rPr>
          <w:rFonts w:ascii="Arial" w:hAnsi="Arial"/>
          <w:sz w:val="24"/>
          <w:szCs w:val="24"/>
        </w:rPr>
        <w:t>żu producenta urządzeń.</w:t>
      </w:r>
    </w:p>
    <w:p w:rsidR="009F6754" w:rsidRDefault="009F6754">
      <w:pPr>
        <w:spacing w:before="120" w:after="120"/>
        <w:rPr>
          <w:rFonts w:ascii="Arial" w:eastAsia="Arial" w:hAnsi="Arial" w:cs="Arial"/>
          <w:sz w:val="24"/>
          <w:szCs w:val="24"/>
        </w:rPr>
      </w:pPr>
    </w:p>
    <w:p w:rsidR="009F6754" w:rsidRDefault="00395BEA">
      <w:pPr>
        <w:pStyle w:val="Zwykytekst"/>
        <w:spacing w:before="120" w:after="120"/>
        <w:rPr>
          <w:rFonts w:ascii="Arial" w:eastAsia="Arial" w:hAnsi="Arial" w:cs="Arial"/>
          <w:sz w:val="28"/>
          <w:szCs w:val="28"/>
        </w:rPr>
      </w:pPr>
      <w:r>
        <w:rPr>
          <w:rFonts w:ascii="Arial" w:hAnsi="Arial"/>
          <w:sz w:val="28"/>
          <w:szCs w:val="28"/>
        </w:rPr>
        <w:t>c) Montaż przepompowni ś</w:t>
      </w:r>
      <w:r>
        <w:rPr>
          <w:rFonts w:ascii="Arial" w:hAnsi="Arial"/>
          <w:sz w:val="28"/>
          <w:szCs w:val="28"/>
          <w:lang w:val="nl-NL"/>
        </w:rPr>
        <w:t>ciek</w:t>
      </w:r>
      <w:r>
        <w:rPr>
          <w:rFonts w:ascii="Arial" w:hAnsi="Arial"/>
          <w:sz w:val="28"/>
          <w:szCs w:val="28"/>
          <w:lang w:val="es-ES_tradnl"/>
        </w:rPr>
        <w:t>ó</w:t>
      </w:r>
      <w:r>
        <w:rPr>
          <w:rFonts w:ascii="Arial" w:hAnsi="Arial"/>
          <w:sz w:val="28"/>
          <w:szCs w:val="28"/>
        </w:rPr>
        <w:t>w surowych i oczyszczonych.</w:t>
      </w:r>
    </w:p>
    <w:p w:rsidR="009F6754" w:rsidRDefault="00395BEA">
      <w:pPr>
        <w:pStyle w:val="Zwykytekst"/>
        <w:spacing w:before="120" w:after="120"/>
        <w:rPr>
          <w:rFonts w:ascii="Arial" w:eastAsia="Arial" w:hAnsi="Arial" w:cs="Arial"/>
          <w:sz w:val="24"/>
          <w:szCs w:val="24"/>
        </w:rPr>
      </w:pPr>
      <w:r>
        <w:rPr>
          <w:rFonts w:ascii="Arial" w:hAnsi="Arial"/>
          <w:sz w:val="24"/>
          <w:szCs w:val="24"/>
        </w:rPr>
        <w:t>W przypadku montażu przepompowni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w, w miejscu posadowienia przepompowni ś</w:t>
      </w:r>
      <w:r>
        <w:rPr>
          <w:rFonts w:ascii="Arial" w:hAnsi="Arial"/>
          <w:sz w:val="24"/>
          <w:szCs w:val="24"/>
          <w:lang w:val="nl-NL"/>
        </w:rPr>
        <w:t>ciek</w:t>
      </w:r>
      <w:r>
        <w:rPr>
          <w:rFonts w:ascii="Arial" w:hAnsi="Arial"/>
          <w:sz w:val="24"/>
          <w:szCs w:val="24"/>
          <w:lang w:val="es-ES_tradnl"/>
        </w:rPr>
        <w:t>ó</w:t>
      </w:r>
      <w:r>
        <w:rPr>
          <w:rFonts w:ascii="Arial" w:hAnsi="Arial"/>
          <w:sz w:val="24"/>
          <w:szCs w:val="24"/>
        </w:rPr>
        <w:t>w  należy połączyć przepompownie z kanalizacją doprowadzającą ścieki oraz z odpływem. Zbiornik przepompowni wypełnić wodą do wysokości odpływu. Wykonać obsypkę drobnym piaskiem w formie pierścienia wokół zbiornika oczyszczalni o grubości ok. 10 – 15 cm  do wysokości rury odprowadzającej. Pozostałą część wykopu uzupełnić gruntem rodzimym. Zamontować pokrywę przepompowni. Następnie dokonać niezbędnych podłączeń (energia elektryczna, przew</w:t>
      </w:r>
      <w:r>
        <w:rPr>
          <w:rFonts w:ascii="Arial" w:hAnsi="Arial"/>
          <w:sz w:val="24"/>
          <w:szCs w:val="24"/>
          <w:lang w:val="es-ES_tradnl"/>
        </w:rPr>
        <w:t>ó</w:t>
      </w:r>
      <w:r>
        <w:rPr>
          <w:rFonts w:ascii="Arial" w:hAnsi="Arial"/>
          <w:sz w:val="24"/>
          <w:szCs w:val="24"/>
        </w:rPr>
        <w:t>d powietrzny).</w:t>
      </w:r>
    </w:p>
    <w:p w:rsidR="009F6754" w:rsidRDefault="00395BEA">
      <w:pPr>
        <w:pStyle w:val="Zwykytekst"/>
        <w:spacing w:before="120" w:after="120"/>
        <w:jc w:val="both"/>
        <w:rPr>
          <w:rFonts w:ascii="Arial" w:eastAsia="Arial" w:hAnsi="Arial" w:cs="Arial"/>
          <w:sz w:val="24"/>
          <w:szCs w:val="24"/>
        </w:rPr>
      </w:pPr>
      <w:r>
        <w:rPr>
          <w:rFonts w:ascii="Arial" w:hAnsi="Arial"/>
          <w:sz w:val="24"/>
          <w:szCs w:val="24"/>
        </w:rPr>
        <w:t>Zamontować pompę wraz z przewodem tłocznym oraz pokrywę przepompowni. Podłączyć przew</w:t>
      </w:r>
      <w:r>
        <w:rPr>
          <w:rFonts w:ascii="Arial" w:hAnsi="Arial"/>
          <w:sz w:val="24"/>
          <w:szCs w:val="24"/>
          <w:lang w:val="es-ES_tradnl"/>
        </w:rPr>
        <w:t>ó</w:t>
      </w:r>
      <w:r>
        <w:rPr>
          <w:rFonts w:ascii="Arial" w:hAnsi="Arial"/>
          <w:sz w:val="24"/>
          <w:szCs w:val="24"/>
        </w:rPr>
        <w:t>d elektryczny do zasilania.</w:t>
      </w:r>
    </w:p>
    <w:p w:rsidR="009F6754" w:rsidRDefault="00395BEA">
      <w:pPr>
        <w:spacing w:before="120" w:after="120"/>
        <w:rPr>
          <w:rFonts w:ascii="Arial" w:eastAsia="Arial" w:hAnsi="Arial" w:cs="Arial"/>
          <w:sz w:val="24"/>
          <w:szCs w:val="24"/>
        </w:rPr>
      </w:pPr>
      <w:r>
        <w:rPr>
          <w:rFonts w:ascii="Arial" w:hAnsi="Arial"/>
          <w:sz w:val="24"/>
          <w:szCs w:val="24"/>
        </w:rPr>
        <w:t xml:space="preserve">Prace montażowe wykonać zgodnie z instrukcją </w:t>
      </w:r>
      <w:r>
        <w:rPr>
          <w:rFonts w:ascii="Arial" w:hAnsi="Arial"/>
          <w:sz w:val="24"/>
          <w:szCs w:val="24"/>
          <w:lang w:val="it-IT"/>
        </w:rPr>
        <w:t>monta</w:t>
      </w:r>
      <w:r>
        <w:rPr>
          <w:rFonts w:ascii="Arial" w:hAnsi="Arial"/>
          <w:sz w:val="24"/>
          <w:szCs w:val="24"/>
        </w:rPr>
        <w:t>żu producenta urządzeń.</w:t>
      </w:r>
    </w:p>
    <w:p w:rsidR="009F6754" w:rsidRDefault="009F6754">
      <w:pPr>
        <w:spacing w:before="120" w:after="120"/>
        <w:rPr>
          <w:rFonts w:ascii="Arial" w:eastAsia="Arial" w:hAnsi="Arial" w:cs="Arial"/>
          <w:sz w:val="24"/>
          <w:szCs w:val="24"/>
        </w:rPr>
      </w:pPr>
    </w:p>
    <w:p w:rsidR="009F6754" w:rsidRDefault="00395BEA">
      <w:pPr>
        <w:pStyle w:val="Zwykytekst"/>
        <w:spacing w:before="120" w:after="120"/>
        <w:rPr>
          <w:rFonts w:ascii="Arial" w:eastAsia="Arial" w:hAnsi="Arial" w:cs="Arial"/>
          <w:sz w:val="28"/>
          <w:szCs w:val="28"/>
        </w:rPr>
      </w:pPr>
      <w:r>
        <w:rPr>
          <w:rFonts w:ascii="Arial" w:hAnsi="Arial"/>
          <w:sz w:val="28"/>
          <w:szCs w:val="28"/>
        </w:rPr>
        <w:lastRenderedPageBreak/>
        <w:t>d) Montaż kabli podziemnych.</w:t>
      </w:r>
    </w:p>
    <w:p w:rsidR="009F6754" w:rsidRDefault="00395BEA">
      <w:pPr>
        <w:pStyle w:val="Zwykytekst"/>
        <w:spacing w:before="120" w:after="120"/>
        <w:rPr>
          <w:rFonts w:ascii="Arial" w:eastAsia="Arial" w:hAnsi="Arial" w:cs="Arial"/>
          <w:sz w:val="24"/>
          <w:szCs w:val="24"/>
        </w:rPr>
      </w:pPr>
      <w:r>
        <w:rPr>
          <w:rFonts w:ascii="Arial" w:hAnsi="Arial"/>
          <w:sz w:val="24"/>
          <w:szCs w:val="24"/>
        </w:rPr>
        <w:t>Kabel energetyczny należ</w:t>
      </w:r>
      <w:r w:rsidRPr="000662C0">
        <w:rPr>
          <w:rFonts w:ascii="Arial" w:hAnsi="Arial"/>
          <w:sz w:val="24"/>
          <w:szCs w:val="24"/>
        </w:rPr>
        <w:t>y u</w:t>
      </w:r>
      <w:r>
        <w:rPr>
          <w:rFonts w:ascii="Arial" w:hAnsi="Arial"/>
          <w:sz w:val="24"/>
          <w:szCs w:val="24"/>
        </w:rPr>
        <w:t xml:space="preserve">łożyć w ziemi na głębokości min. 70 cm,   oznaczyć folią </w:t>
      </w:r>
      <w:r>
        <w:rPr>
          <w:rFonts w:ascii="Arial" w:hAnsi="Arial"/>
          <w:sz w:val="24"/>
          <w:szCs w:val="24"/>
          <w:lang w:val="de-DE"/>
        </w:rPr>
        <w:t>niebiesk</w:t>
      </w:r>
      <w:r>
        <w:rPr>
          <w:rFonts w:ascii="Arial" w:hAnsi="Arial"/>
          <w:sz w:val="24"/>
          <w:szCs w:val="24"/>
        </w:rPr>
        <w:t xml:space="preserve">ą o grubości min. 0,5 mm i szerokości 20 cm. Skrzyżowania kabla z innym uzbrojeniem podziemnym i z jezdnią wykonać w rurze osłonowej PVC  </w:t>
      </w:r>
      <w:r>
        <w:rPr>
          <w:rFonts w:ascii="Arial" w:hAnsi="Arial"/>
          <w:sz w:val="24"/>
          <w:szCs w:val="24"/>
          <w:lang w:val="da-DK"/>
        </w:rPr>
        <w:t xml:space="preserve">ø </w:t>
      </w:r>
      <w:r>
        <w:rPr>
          <w:rFonts w:ascii="Arial" w:hAnsi="Arial"/>
          <w:sz w:val="24"/>
          <w:szCs w:val="24"/>
          <w:lang w:val="pt-PT"/>
        </w:rPr>
        <w:t>50 mm o d</w:t>
      </w:r>
      <w:r>
        <w:rPr>
          <w:rFonts w:ascii="Arial" w:hAnsi="Arial"/>
          <w:sz w:val="24"/>
          <w:szCs w:val="24"/>
        </w:rPr>
        <w:t xml:space="preserve">ługości podanej w planie. </w:t>
      </w:r>
    </w:p>
    <w:p w:rsidR="009F6754" w:rsidRDefault="00395BEA">
      <w:pPr>
        <w:pStyle w:val="Zwykytekst"/>
        <w:spacing w:before="120" w:after="120"/>
        <w:rPr>
          <w:rFonts w:ascii="Arial" w:eastAsia="Arial" w:hAnsi="Arial" w:cs="Arial"/>
          <w:sz w:val="24"/>
          <w:szCs w:val="24"/>
        </w:rPr>
      </w:pPr>
      <w:r>
        <w:rPr>
          <w:rFonts w:ascii="Arial" w:hAnsi="Arial"/>
          <w:sz w:val="24"/>
          <w:szCs w:val="24"/>
        </w:rPr>
        <w:t>Kabel wprowadzony na słup lub ś</w:t>
      </w:r>
      <w:r>
        <w:rPr>
          <w:rFonts w:ascii="Arial" w:hAnsi="Arial"/>
          <w:sz w:val="24"/>
          <w:szCs w:val="24"/>
          <w:lang w:val="it-IT"/>
        </w:rPr>
        <w:t>cian</w:t>
      </w:r>
      <w:r>
        <w:rPr>
          <w:rFonts w:ascii="Arial" w:hAnsi="Arial"/>
          <w:sz w:val="24"/>
          <w:szCs w:val="24"/>
        </w:rPr>
        <w:t xml:space="preserve">ę wykonać w rurze osłonowej PP </w:t>
      </w:r>
      <w:r>
        <w:rPr>
          <w:rFonts w:ascii="Arial" w:hAnsi="Arial"/>
          <w:sz w:val="24"/>
          <w:szCs w:val="24"/>
          <w:lang w:val="da-DK"/>
        </w:rPr>
        <w:t>ø</w:t>
      </w:r>
      <w:r>
        <w:rPr>
          <w:rFonts w:ascii="Arial" w:hAnsi="Arial"/>
          <w:sz w:val="24"/>
          <w:szCs w:val="24"/>
        </w:rPr>
        <w:t>18 mm.</w:t>
      </w:r>
    </w:p>
    <w:p w:rsidR="009F6754" w:rsidRDefault="009F6754">
      <w:pPr>
        <w:pStyle w:val="Zwykytekst"/>
        <w:spacing w:before="120" w:after="120"/>
        <w:rPr>
          <w:rFonts w:ascii="Arial" w:eastAsia="Arial" w:hAnsi="Arial" w:cs="Arial"/>
          <w:sz w:val="24"/>
          <w:szCs w:val="24"/>
        </w:rPr>
      </w:pPr>
    </w:p>
    <w:p w:rsidR="009F6754" w:rsidRDefault="00395BEA">
      <w:pPr>
        <w:pStyle w:val="Zwykytekst"/>
        <w:numPr>
          <w:ilvl w:val="0"/>
          <w:numId w:val="23"/>
        </w:numPr>
        <w:spacing w:before="120" w:after="120"/>
        <w:rPr>
          <w:rFonts w:ascii="Arial" w:eastAsia="Arial" w:hAnsi="Arial" w:cs="Arial"/>
          <w:sz w:val="28"/>
          <w:szCs w:val="28"/>
          <w:lang w:val="de-DE"/>
        </w:rPr>
      </w:pPr>
      <w:r>
        <w:rPr>
          <w:rFonts w:ascii="Arial" w:hAnsi="Arial"/>
          <w:sz w:val="28"/>
          <w:szCs w:val="28"/>
          <w:lang w:val="de-DE"/>
        </w:rPr>
        <w:t xml:space="preserve"> Monta</w:t>
      </w:r>
      <w:r>
        <w:rPr>
          <w:rFonts w:ascii="Arial" w:hAnsi="Arial"/>
          <w:sz w:val="28"/>
          <w:szCs w:val="28"/>
        </w:rPr>
        <w:t>ż studni chłonnej / drenażu rozsączającego.</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Projektowane studnie chłonne muszą posiadać warstwę filtracyjną z kamienia płukanego o granulacji 15-60mm. Studnia chłonna wykonana z tworzywa sztucznego jako monolit Ø1000 z pokrywą Ø600. Wokół studni w poszerzonym wykopie należy wykonać przedłużoną warstwę filtracyjną dla złagodzenia wypływu ścieków oczyszczonych odprowadzanych do gruntu. Warstwę filtracyjną należy zabezpieczyć poprzez przykrycie jej geowłókniną. Bezwzględnie należy wykonać obsianie trawą skarp studni chłonnej. Minimalne ilości warstwy filtracyjnej dla oczyszczalni:</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do 4 RLM – 8,0 m</w:t>
      </w:r>
      <w:r>
        <w:rPr>
          <w:rFonts w:ascii="Arial" w:hAnsi="Arial"/>
          <w:sz w:val="24"/>
          <w:szCs w:val="24"/>
          <w:vertAlign w:val="superscript"/>
          <w:lang w:val="de-DE"/>
        </w:rPr>
        <w:t>3</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do 6 RLM – 12,0 m</w:t>
      </w:r>
      <w:r>
        <w:rPr>
          <w:rFonts w:ascii="Arial" w:hAnsi="Arial"/>
          <w:sz w:val="24"/>
          <w:szCs w:val="24"/>
          <w:vertAlign w:val="superscript"/>
          <w:lang w:val="de-DE"/>
        </w:rPr>
        <w:t>3</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do 10 RLM – 20,0 m</w:t>
      </w:r>
      <w:r>
        <w:rPr>
          <w:rFonts w:ascii="Arial" w:hAnsi="Arial"/>
          <w:sz w:val="24"/>
          <w:szCs w:val="24"/>
          <w:vertAlign w:val="superscript"/>
          <w:lang w:val="de-DE"/>
        </w:rPr>
        <w:t>3</w:t>
      </w:r>
      <w:r>
        <w:rPr>
          <w:rFonts w:ascii="Arial" w:hAnsi="Arial"/>
          <w:sz w:val="24"/>
          <w:szCs w:val="24"/>
          <w:lang w:val="de-DE"/>
        </w:rPr>
        <w:t xml:space="preserve"> </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Drenaż rozsączający wykonany jest z rur PCV o średnicy Ø110 z boczną perforacją. Rury drenażu rozsączającego ułożone są ze spadkiem 0,5% w wykopach o szerokości 50 cm.</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Wypełnienie wykopu stanowi (od góry):</w:t>
      </w:r>
    </w:p>
    <w:p w:rsidR="009F6754" w:rsidRDefault="00395BEA">
      <w:pPr>
        <w:pStyle w:val="Zwykytekst"/>
        <w:numPr>
          <w:ilvl w:val="0"/>
          <w:numId w:val="25"/>
        </w:numPr>
        <w:spacing w:before="120" w:after="120"/>
        <w:rPr>
          <w:rFonts w:ascii="Arial" w:eastAsia="Arial" w:hAnsi="Arial" w:cs="Arial"/>
          <w:sz w:val="24"/>
          <w:szCs w:val="24"/>
          <w:lang w:val="de-DE"/>
        </w:rPr>
      </w:pPr>
      <w:r>
        <w:rPr>
          <w:rFonts w:ascii="Arial" w:hAnsi="Arial"/>
          <w:sz w:val="24"/>
          <w:szCs w:val="24"/>
          <w:lang w:val="de-DE"/>
        </w:rPr>
        <w:t>warstwa przykrywająca (40-80 cm) – grunt rodzimy (humus),</w:t>
      </w:r>
    </w:p>
    <w:p w:rsidR="009F6754" w:rsidRDefault="00395BEA">
      <w:pPr>
        <w:pStyle w:val="Zwykytekst"/>
        <w:numPr>
          <w:ilvl w:val="0"/>
          <w:numId w:val="25"/>
        </w:numPr>
        <w:spacing w:before="120" w:after="120"/>
        <w:rPr>
          <w:rFonts w:ascii="Arial" w:eastAsia="Arial" w:hAnsi="Arial" w:cs="Arial"/>
          <w:sz w:val="24"/>
          <w:szCs w:val="24"/>
          <w:lang w:val="de-DE"/>
        </w:rPr>
      </w:pPr>
      <w:r>
        <w:rPr>
          <w:rFonts w:ascii="Arial" w:hAnsi="Arial"/>
          <w:sz w:val="24"/>
          <w:szCs w:val="24"/>
          <w:lang w:val="de-DE"/>
        </w:rPr>
        <w:t>geowłóknina ułożona poziomo dla ochrony złoża żwirowo – piaskowego,</w:t>
      </w:r>
    </w:p>
    <w:p w:rsidR="009F6754" w:rsidRDefault="00395BEA">
      <w:pPr>
        <w:pStyle w:val="Zwykytekst"/>
        <w:numPr>
          <w:ilvl w:val="0"/>
          <w:numId w:val="25"/>
        </w:numPr>
        <w:spacing w:before="120" w:after="120"/>
        <w:rPr>
          <w:rFonts w:ascii="Arial" w:eastAsia="Arial" w:hAnsi="Arial" w:cs="Arial"/>
          <w:sz w:val="24"/>
          <w:szCs w:val="24"/>
          <w:lang w:val="de-DE"/>
        </w:rPr>
      </w:pPr>
      <w:r>
        <w:rPr>
          <w:rFonts w:ascii="Arial" w:hAnsi="Arial"/>
          <w:sz w:val="24"/>
          <w:szCs w:val="24"/>
          <w:lang w:val="de-DE"/>
        </w:rPr>
        <w:t>warstwa rozsączająca (40 cm) – żwir płukany 15-40 mm,</w:t>
      </w:r>
    </w:p>
    <w:p w:rsidR="009F6754" w:rsidRDefault="00395BEA">
      <w:pPr>
        <w:pStyle w:val="Zwykytekst"/>
        <w:numPr>
          <w:ilvl w:val="0"/>
          <w:numId w:val="25"/>
        </w:numPr>
        <w:spacing w:before="120" w:after="120"/>
        <w:rPr>
          <w:rFonts w:ascii="Arial" w:eastAsia="Arial" w:hAnsi="Arial" w:cs="Arial"/>
          <w:sz w:val="24"/>
          <w:szCs w:val="24"/>
          <w:lang w:val="de-DE"/>
        </w:rPr>
      </w:pPr>
      <w:r>
        <w:rPr>
          <w:rFonts w:ascii="Arial" w:hAnsi="Arial"/>
          <w:sz w:val="24"/>
          <w:szCs w:val="24"/>
          <w:lang w:val="de-DE"/>
        </w:rPr>
        <w:t xml:space="preserve">warstwa wspomagająca (70 cm) – piasek.  </w:t>
      </w:r>
    </w:p>
    <w:p w:rsidR="009F6754" w:rsidRDefault="009F6754">
      <w:pPr>
        <w:pStyle w:val="Zwykytekst"/>
        <w:spacing w:before="120" w:after="120"/>
        <w:rPr>
          <w:rFonts w:ascii="Arial" w:eastAsia="Arial" w:hAnsi="Arial" w:cs="Arial"/>
          <w:sz w:val="24"/>
          <w:szCs w:val="24"/>
          <w:lang w:val="de-DE"/>
        </w:rPr>
      </w:pP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Odległość pomiędzy studnią chłonną, nitkami drenażu rozsączającego wynosi 1,0 – 1,5 m. Zachować strefę ochronną pomiędzy poletkiem drenarskim a:</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ujęciem wody pitnej – min. 30,0m</w:t>
      </w:r>
    </w:p>
    <w:p w:rsidR="009F6754" w:rsidRDefault="00395BEA">
      <w:pPr>
        <w:pStyle w:val="Zwykytekst"/>
        <w:spacing w:before="120" w:after="120"/>
        <w:rPr>
          <w:rFonts w:ascii="Arial" w:eastAsia="Arial" w:hAnsi="Arial" w:cs="Arial"/>
          <w:sz w:val="24"/>
          <w:szCs w:val="24"/>
        </w:rPr>
      </w:pPr>
      <w:r>
        <w:rPr>
          <w:rFonts w:ascii="Arial" w:hAnsi="Arial"/>
          <w:sz w:val="24"/>
          <w:szCs w:val="24"/>
          <w:lang w:val="de-DE"/>
        </w:rPr>
        <w:t>granicą posesji – min. 2,0 m</w:t>
      </w:r>
    </w:p>
    <w:p w:rsidR="009F6754" w:rsidRDefault="009F6754">
      <w:pPr>
        <w:pStyle w:val="Zwykytekst"/>
        <w:spacing w:before="120" w:after="120"/>
        <w:jc w:val="both"/>
        <w:rPr>
          <w:rFonts w:ascii="Arial" w:eastAsia="Arial" w:hAnsi="Arial" w:cs="Arial"/>
          <w:sz w:val="24"/>
          <w:szCs w:val="24"/>
          <w:lang w:val="de-DE"/>
        </w:rPr>
      </w:pPr>
    </w:p>
    <w:p w:rsidR="009F6754" w:rsidRDefault="00395BEA">
      <w:pPr>
        <w:pStyle w:val="Zwykytekst"/>
        <w:spacing w:before="120" w:after="120"/>
        <w:jc w:val="both"/>
        <w:outlineLvl w:val="2"/>
        <w:rPr>
          <w:rFonts w:ascii="Arial" w:eastAsia="Arial" w:hAnsi="Arial" w:cs="Arial"/>
          <w:sz w:val="28"/>
          <w:szCs w:val="28"/>
        </w:rPr>
      </w:pPr>
      <w:r>
        <w:rPr>
          <w:rFonts w:ascii="Arial" w:hAnsi="Arial"/>
          <w:sz w:val="28"/>
          <w:szCs w:val="28"/>
        </w:rPr>
        <w:t>5.3. Wytyczne dla branż</w:t>
      </w:r>
    </w:p>
    <w:p w:rsidR="009F6754" w:rsidRDefault="00395BEA">
      <w:pPr>
        <w:pStyle w:val="Zwykytekst"/>
        <w:spacing w:before="120" w:after="120"/>
        <w:jc w:val="both"/>
        <w:rPr>
          <w:rFonts w:ascii="Arial" w:eastAsia="Arial" w:hAnsi="Arial" w:cs="Arial"/>
          <w:sz w:val="28"/>
          <w:szCs w:val="28"/>
        </w:rPr>
      </w:pPr>
      <w:r>
        <w:rPr>
          <w:rFonts w:ascii="Arial" w:hAnsi="Arial"/>
          <w:sz w:val="28"/>
          <w:szCs w:val="28"/>
        </w:rPr>
        <w:t>a) Branża budowlana.</w:t>
      </w:r>
    </w:p>
    <w:p w:rsidR="009F6754" w:rsidRDefault="00395BEA">
      <w:pPr>
        <w:pStyle w:val="Zwykytekst"/>
        <w:spacing w:before="120" w:after="120"/>
        <w:rPr>
          <w:rFonts w:ascii="Arial" w:eastAsia="Arial" w:hAnsi="Arial" w:cs="Arial"/>
          <w:sz w:val="24"/>
          <w:szCs w:val="24"/>
        </w:rPr>
      </w:pPr>
      <w:r>
        <w:rPr>
          <w:rFonts w:ascii="Arial" w:hAnsi="Arial"/>
          <w:sz w:val="24"/>
          <w:szCs w:val="24"/>
        </w:rPr>
        <w:t>Po wykonaniu rob</w:t>
      </w:r>
      <w:r>
        <w:rPr>
          <w:rFonts w:ascii="Arial" w:hAnsi="Arial"/>
          <w:sz w:val="24"/>
          <w:szCs w:val="24"/>
          <w:lang w:val="es-ES_tradnl"/>
        </w:rPr>
        <w:t>ó</w:t>
      </w:r>
      <w:r>
        <w:rPr>
          <w:rFonts w:ascii="Arial" w:hAnsi="Arial"/>
          <w:sz w:val="24"/>
          <w:szCs w:val="24"/>
        </w:rPr>
        <w:t>t należy przeprowadzić pr</w:t>
      </w:r>
      <w:r>
        <w:rPr>
          <w:rFonts w:ascii="Arial" w:hAnsi="Arial"/>
          <w:sz w:val="24"/>
          <w:szCs w:val="24"/>
          <w:lang w:val="es-ES_tradnl"/>
        </w:rPr>
        <w:t>ó</w:t>
      </w:r>
      <w:r>
        <w:rPr>
          <w:rFonts w:ascii="Arial" w:hAnsi="Arial"/>
          <w:sz w:val="24"/>
          <w:szCs w:val="24"/>
        </w:rPr>
        <w:t>by szczelności zbiornika i przewod</w:t>
      </w:r>
      <w:r>
        <w:rPr>
          <w:rFonts w:ascii="Arial" w:hAnsi="Arial"/>
          <w:sz w:val="24"/>
          <w:szCs w:val="24"/>
          <w:lang w:val="es-ES_tradnl"/>
        </w:rPr>
        <w:t>ó</w:t>
      </w:r>
      <w:r>
        <w:rPr>
          <w:rFonts w:ascii="Arial" w:hAnsi="Arial"/>
          <w:sz w:val="24"/>
          <w:szCs w:val="24"/>
        </w:rPr>
        <w:t xml:space="preserve">w. Odbioru końcowego, należy dokonać po wykonaniu wszystkich badań przewidzianych dla tych urządzeń. Po pomyślnym przeprowadzeniu rozruchu hydraulicznego, można przystąpić do rozruchu technologicznego na ściekach z kanalizacji. Po wykonaniu rozruchu, należy opracować szczegółową instrukcję bezpiecznej eksploatacji obiektu. </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jc w:val="both"/>
        <w:rPr>
          <w:rFonts w:ascii="Arial" w:eastAsia="Arial" w:hAnsi="Arial" w:cs="Arial"/>
          <w:sz w:val="28"/>
          <w:szCs w:val="28"/>
        </w:rPr>
      </w:pPr>
      <w:r>
        <w:rPr>
          <w:rFonts w:ascii="Arial" w:hAnsi="Arial"/>
          <w:sz w:val="28"/>
          <w:szCs w:val="28"/>
        </w:rPr>
        <w:t>b) Branża elektryczna.</w:t>
      </w:r>
    </w:p>
    <w:p w:rsidR="009F6754" w:rsidRDefault="00395BEA">
      <w:pPr>
        <w:pStyle w:val="Zwykytekst"/>
        <w:spacing w:before="120" w:after="120"/>
        <w:rPr>
          <w:rFonts w:ascii="Arial" w:eastAsia="Arial" w:hAnsi="Arial" w:cs="Arial"/>
          <w:sz w:val="24"/>
          <w:szCs w:val="24"/>
        </w:rPr>
      </w:pPr>
      <w:r>
        <w:rPr>
          <w:rFonts w:ascii="Arial" w:hAnsi="Arial"/>
          <w:sz w:val="24"/>
          <w:szCs w:val="24"/>
        </w:rPr>
        <w:t>Doprowadzić zasilanie do tablicy elektrycznej dostarczonej przez producenta urządzeń oczyszczalni.</w:t>
      </w:r>
    </w:p>
    <w:p w:rsidR="009F6754" w:rsidRDefault="00395BEA">
      <w:pPr>
        <w:pStyle w:val="Zwykytekst"/>
        <w:spacing w:before="120" w:after="120"/>
        <w:rPr>
          <w:rFonts w:ascii="Arial" w:eastAsia="Arial" w:hAnsi="Arial" w:cs="Arial"/>
          <w:sz w:val="24"/>
          <w:szCs w:val="24"/>
        </w:rPr>
      </w:pPr>
      <w:r>
        <w:rPr>
          <w:rFonts w:ascii="Arial" w:hAnsi="Arial"/>
          <w:sz w:val="24"/>
          <w:szCs w:val="24"/>
        </w:rPr>
        <w:t>- ilość odbiornik</w:t>
      </w:r>
      <w:r>
        <w:rPr>
          <w:rFonts w:ascii="Arial" w:hAnsi="Arial"/>
          <w:sz w:val="24"/>
          <w:szCs w:val="24"/>
          <w:lang w:val="es-ES_tradnl"/>
        </w:rPr>
        <w:t>ó</w:t>
      </w:r>
      <w:r>
        <w:rPr>
          <w:rFonts w:ascii="Arial" w:hAnsi="Arial"/>
          <w:sz w:val="24"/>
          <w:szCs w:val="24"/>
        </w:rPr>
        <w:t>w mocy:</w:t>
      </w:r>
    </w:p>
    <w:p w:rsidR="009F6754" w:rsidRDefault="00395BEA">
      <w:pPr>
        <w:pStyle w:val="Zwykytekst"/>
        <w:numPr>
          <w:ilvl w:val="0"/>
          <w:numId w:val="27"/>
        </w:numPr>
        <w:spacing w:before="120" w:after="120"/>
        <w:rPr>
          <w:rFonts w:ascii="Arial" w:eastAsia="Arial" w:hAnsi="Arial" w:cs="Arial"/>
          <w:sz w:val="24"/>
          <w:szCs w:val="24"/>
        </w:rPr>
      </w:pPr>
      <w:r>
        <w:rPr>
          <w:rFonts w:ascii="Arial" w:hAnsi="Arial"/>
          <w:sz w:val="24"/>
          <w:szCs w:val="24"/>
        </w:rPr>
        <w:t>przepompownia ściek</w:t>
      </w:r>
      <w:r>
        <w:rPr>
          <w:rFonts w:ascii="Arial" w:hAnsi="Arial"/>
          <w:sz w:val="24"/>
          <w:szCs w:val="24"/>
          <w:lang w:val="es-ES_tradnl"/>
        </w:rPr>
        <w:t>ó</w:t>
      </w:r>
      <w:r>
        <w:rPr>
          <w:rFonts w:ascii="Arial" w:hAnsi="Arial"/>
          <w:sz w:val="24"/>
          <w:szCs w:val="24"/>
        </w:rPr>
        <w:t>w surowych, N = 0,55 kW</w:t>
      </w:r>
    </w:p>
    <w:p w:rsidR="009F6754" w:rsidRDefault="00395BEA">
      <w:pPr>
        <w:pStyle w:val="Zwykytekst"/>
        <w:numPr>
          <w:ilvl w:val="0"/>
          <w:numId w:val="27"/>
        </w:numPr>
        <w:spacing w:before="120" w:after="120"/>
        <w:rPr>
          <w:rFonts w:ascii="Arial" w:eastAsia="Arial" w:hAnsi="Arial" w:cs="Arial"/>
          <w:sz w:val="24"/>
          <w:szCs w:val="24"/>
        </w:rPr>
      </w:pPr>
      <w:r>
        <w:rPr>
          <w:rFonts w:ascii="Arial" w:hAnsi="Arial"/>
          <w:sz w:val="24"/>
          <w:szCs w:val="24"/>
        </w:rPr>
        <w:t>przepompownia ściek</w:t>
      </w:r>
      <w:r>
        <w:rPr>
          <w:rFonts w:ascii="Arial" w:hAnsi="Arial"/>
          <w:sz w:val="24"/>
          <w:szCs w:val="24"/>
          <w:lang w:val="es-ES_tradnl"/>
        </w:rPr>
        <w:t>ó</w:t>
      </w:r>
      <w:r>
        <w:rPr>
          <w:rFonts w:ascii="Arial" w:hAnsi="Arial"/>
          <w:sz w:val="24"/>
          <w:szCs w:val="24"/>
        </w:rPr>
        <w:t>w oczyszczonych, N = 0,25 kW</w:t>
      </w:r>
    </w:p>
    <w:p w:rsidR="009F6754" w:rsidRDefault="00395BEA">
      <w:pPr>
        <w:pStyle w:val="Zwykytekst"/>
        <w:spacing w:before="120" w:after="120"/>
        <w:rPr>
          <w:rFonts w:ascii="Arial" w:eastAsia="Arial" w:hAnsi="Arial" w:cs="Arial"/>
          <w:sz w:val="24"/>
          <w:szCs w:val="24"/>
        </w:rPr>
      </w:pPr>
      <w:r>
        <w:rPr>
          <w:rFonts w:ascii="Arial" w:hAnsi="Arial"/>
          <w:sz w:val="24"/>
          <w:szCs w:val="24"/>
        </w:rPr>
        <w:t>- wytyczne projektowe:</w:t>
      </w:r>
    </w:p>
    <w:p w:rsidR="009F6754" w:rsidRDefault="00395BEA">
      <w:pPr>
        <w:pStyle w:val="Zwykytekst"/>
        <w:numPr>
          <w:ilvl w:val="0"/>
          <w:numId w:val="29"/>
        </w:numPr>
        <w:spacing w:before="120" w:after="120"/>
        <w:rPr>
          <w:rFonts w:ascii="Arial" w:eastAsia="Arial" w:hAnsi="Arial" w:cs="Arial"/>
          <w:sz w:val="24"/>
          <w:szCs w:val="24"/>
          <w:lang w:val="it-IT"/>
        </w:rPr>
      </w:pPr>
      <w:r>
        <w:rPr>
          <w:rFonts w:ascii="Arial" w:hAnsi="Arial"/>
          <w:sz w:val="24"/>
          <w:szCs w:val="24"/>
          <w:lang w:val="it-IT"/>
        </w:rPr>
        <w:t xml:space="preserve">pompa </w:t>
      </w:r>
      <w:r>
        <w:rPr>
          <w:rFonts w:ascii="Arial" w:hAnsi="Arial"/>
          <w:sz w:val="24"/>
          <w:szCs w:val="24"/>
        </w:rPr>
        <w:t>ściek</w:t>
      </w:r>
      <w:r>
        <w:rPr>
          <w:rFonts w:ascii="Arial" w:hAnsi="Arial"/>
          <w:sz w:val="24"/>
          <w:szCs w:val="24"/>
          <w:lang w:val="es-ES_tradnl"/>
        </w:rPr>
        <w:t>ó</w:t>
      </w:r>
      <w:r>
        <w:rPr>
          <w:rFonts w:ascii="Arial" w:hAnsi="Arial"/>
          <w:sz w:val="24"/>
          <w:szCs w:val="24"/>
        </w:rPr>
        <w:t>w surowych/oczyszczonych sterowana poziomem cieczy.</w:t>
      </w: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jc w:val="both"/>
        <w:rPr>
          <w:rFonts w:ascii="Arial" w:eastAsia="Arial" w:hAnsi="Arial" w:cs="Arial"/>
          <w:sz w:val="28"/>
          <w:szCs w:val="28"/>
        </w:rPr>
      </w:pPr>
      <w:r>
        <w:rPr>
          <w:rFonts w:ascii="Arial" w:hAnsi="Arial"/>
          <w:sz w:val="28"/>
          <w:szCs w:val="28"/>
        </w:rPr>
        <w:t>c) Branża instalacyjna.</w:t>
      </w:r>
    </w:p>
    <w:p w:rsidR="009F6754" w:rsidRDefault="00395BEA">
      <w:pPr>
        <w:pStyle w:val="Zwykytekst"/>
        <w:spacing w:before="120" w:after="120"/>
        <w:rPr>
          <w:rFonts w:ascii="Arial" w:eastAsia="Arial" w:hAnsi="Arial" w:cs="Arial"/>
          <w:sz w:val="24"/>
          <w:szCs w:val="24"/>
        </w:rPr>
      </w:pPr>
      <w:r>
        <w:rPr>
          <w:rFonts w:ascii="Arial" w:hAnsi="Arial"/>
          <w:sz w:val="24"/>
          <w:szCs w:val="24"/>
        </w:rPr>
        <w:t>- przewody tłoczne łączyć z pompą zatapialną za pomocą opasek zaciskowych lub szybkozłączek.</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jc w:val="both"/>
        <w:rPr>
          <w:rFonts w:ascii="Arial" w:eastAsia="Arial" w:hAnsi="Arial" w:cs="Arial"/>
          <w:sz w:val="28"/>
          <w:szCs w:val="28"/>
        </w:rPr>
      </w:pPr>
      <w:r>
        <w:rPr>
          <w:rFonts w:ascii="Arial" w:hAnsi="Arial"/>
          <w:sz w:val="28"/>
          <w:szCs w:val="28"/>
        </w:rPr>
        <w:t>d) Materiał i uzbrojenie.</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Przyłącze kanalizacyjne zaprojektowano z rur </w:t>
      </w:r>
      <w:r w:rsidR="006C539A">
        <w:rPr>
          <w:rFonts w:ascii="Arial" w:hAnsi="Arial"/>
          <w:b/>
          <w:bCs/>
          <w:color w:val="FF0000"/>
          <w:sz w:val="24"/>
          <w:szCs w:val="24"/>
          <w:u w:color="FF0000"/>
        </w:rPr>
        <w:t>PVC Dn 110</w:t>
      </w:r>
      <w:r>
        <w:rPr>
          <w:rFonts w:ascii="Arial" w:hAnsi="Arial"/>
          <w:sz w:val="24"/>
          <w:szCs w:val="24"/>
        </w:rPr>
        <w:t>, łączonych na uszczelkę gumową. Przew</w:t>
      </w:r>
      <w:r>
        <w:rPr>
          <w:rFonts w:ascii="Arial" w:hAnsi="Arial"/>
          <w:sz w:val="24"/>
          <w:szCs w:val="24"/>
          <w:lang w:val="es-ES_tradnl"/>
        </w:rPr>
        <w:t>ó</w:t>
      </w:r>
      <w:r w:rsidRPr="000662C0">
        <w:rPr>
          <w:rFonts w:ascii="Arial" w:hAnsi="Arial"/>
          <w:sz w:val="24"/>
          <w:szCs w:val="24"/>
        </w:rPr>
        <w:t>d t</w:t>
      </w:r>
      <w:r>
        <w:rPr>
          <w:rFonts w:ascii="Arial" w:hAnsi="Arial"/>
          <w:sz w:val="24"/>
          <w:szCs w:val="24"/>
        </w:rPr>
        <w:t>łoczny od przepompowni ściek</w:t>
      </w:r>
      <w:r>
        <w:rPr>
          <w:rFonts w:ascii="Arial" w:hAnsi="Arial"/>
          <w:sz w:val="24"/>
          <w:szCs w:val="24"/>
          <w:lang w:val="es-ES_tradnl"/>
        </w:rPr>
        <w:t>ó</w:t>
      </w:r>
      <w:r>
        <w:rPr>
          <w:rFonts w:ascii="Arial" w:hAnsi="Arial"/>
          <w:sz w:val="24"/>
          <w:szCs w:val="24"/>
        </w:rPr>
        <w:t xml:space="preserve">w surowych do oczyszczalni należy wykonać z rur ciśnieniowych </w:t>
      </w:r>
      <w:r>
        <w:rPr>
          <w:rFonts w:ascii="Arial" w:hAnsi="Arial"/>
          <w:b/>
          <w:bCs/>
          <w:color w:val="FF0000"/>
          <w:sz w:val="24"/>
          <w:szCs w:val="24"/>
          <w:u w:color="FF0000"/>
        </w:rPr>
        <w:t>PE Dn 50</w:t>
      </w:r>
      <w:r>
        <w:rPr>
          <w:rFonts w:ascii="Arial" w:hAnsi="Arial"/>
          <w:sz w:val="24"/>
          <w:szCs w:val="24"/>
        </w:rPr>
        <w:t>, od przepompowni ściek</w:t>
      </w:r>
      <w:r>
        <w:rPr>
          <w:rFonts w:ascii="Arial" w:hAnsi="Arial"/>
          <w:sz w:val="24"/>
          <w:szCs w:val="24"/>
          <w:lang w:val="es-ES_tradnl"/>
        </w:rPr>
        <w:t>ó</w:t>
      </w:r>
      <w:r>
        <w:rPr>
          <w:rFonts w:ascii="Arial" w:hAnsi="Arial"/>
          <w:sz w:val="24"/>
          <w:szCs w:val="24"/>
        </w:rPr>
        <w:t xml:space="preserve">w oczyszczonych do studni chłonnej/studzienki rozdzielczej z rur ciśnieniowych </w:t>
      </w:r>
      <w:r>
        <w:rPr>
          <w:rFonts w:ascii="Arial" w:hAnsi="Arial"/>
          <w:b/>
          <w:bCs/>
          <w:color w:val="FF0000"/>
          <w:sz w:val="24"/>
          <w:szCs w:val="24"/>
          <w:u w:color="FF0000"/>
        </w:rPr>
        <w:t>PE Dn 32.</w:t>
      </w:r>
      <w:r>
        <w:rPr>
          <w:rFonts w:ascii="Arial" w:hAnsi="Arial"/>
          <w:sz w:val="24"/>
          <w:szCs w:val="24"/>
        </w:rPr>
        <w:t xml:space="preserve">  </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jc w:val="both"/>
        <w:rPr>
          <w:rFonts w:ascii="Arial" w:eastAsia="Arial" w:hAnsi="Arial" w:cs="Arial"/>
          <w:sz w:val="28"/>
          <w:szCs w:val="28"/>
        </w:rPr>
      </w:pPr>
      <w:r>
        <w:rPr>
          <w:rFonts w:ascii="Arial" w:hAnsi="Arial"/>
          <w:sz w:val="28"/>
          <w:szCs w:val="28"/>
        </w:rPr>
        <w:t>e) Skrzyżowania projektowanej kanalizacji sanitarnej z przeszkodami</w:t>
      </w:r>
    </w:p>
    <w:p w:rsidR="009F6754" w:rsidRDefault="00395BEA">
      <w:pPr>
        <w:pStyle w:val="Zwykytekst"/>
        <w:spacing w:before="120" w:after="120"/>
        <w:rPr>
          <w:rFonts w:ascii="Arial" w:eastAsia="Arial" w:hAnsi="Arial" w:cs="Arial"/>
          <w:sz w:val="24"/>
          <w:szCs w:val="24"/>
        </w:rPr>
      </w:pPr>
      <w:r>
        <w:rPr>
          <w:rFonts w:ascii="Arial" w:hAnsi="Arial"/>
          <w:sz w:val="24"/>
          <w:szCs w:val="24"/>
        </w:rPr>
        <w:t>Skrzyżowania kanalizacji sanitarnej z istniejącym uzbrojeniem terenu należy zabezpieczyć odpowiednimi rurami osłonowymi. Skrzyżowania kanalizacji sanitarnej z wodociągiem wykonać za pomocą rur ochronnych PVC 225 x 3,9 mm. Skrzyżowania kanalizacji sanitarnej z kablami energetycznymi i telekomunikacyjnymi wykonać za pomocą rur osłonowych dwudzielnych typu AROT nałożonych na kable. W miejscu istniejących skrzyżowań projektowanej kanalizacji sanitarnej z istniejącym uzbrojeniem terenu prace budowlane należy wykonać ręcznie z zachowaniem szczeg</w:t>
      </w:r>
      <w:r>
        <w:rPr>
          <w:rFonts w:ascii="Arial" w:hAnsi="Arial"/>
          <w:sz w:val="24"/>
          <w:szCs w:val="24"/>
          <w:lang w:val="es-ES_tradnl"/>
        </w:rPr>
        <w:t>ó</w:t>
      </w:r>
      <w:r>
        <w:rPr>
          <w:rFonts w:ascii="Arial" w:hAnsi="Arial"/>
          <w:sz w:val="24"/>
          <w:szCs w:val="24"/>
        </w:rPr>
        <w:t xml:space="preserve">lnej ostrożności i pod nadzorem.  </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jc w:val="both"/>
        <w:rPr>
          <w:rFonts w:ascii="Arial" w:eastAsia="Arial" w:hAnsi="Arial" w:cs="Arial"/>
          <w:b/>
          <w:bCs/>
          <w:sz w:val="28"/>
          <w:szCs w:val="28"/>
        </w:rPr>
      </w:pPr>
      <w:r>
        <w:rPr>
          <w:rFonts w:ascii="Arial" w:hAnsi="Arial"/>
          <w:sz w:val="24"/>
          <w:szCs w:val="24"/>
        </w:rPr>
        <w:t xml:space="preserve"> </w:t>
      </w:r>
      <w:r>
        <w:rPr>
          <w:rFonts w:ascii="Arial" w:hAnsi="Arial"/>
          <w:b/>
          <w:bCs/>
          <w:sz w:val="28"/>
          <w:szCs w:val="28"/>
        </w:rPr>
        <w:t>6. Kontrola jakości rob</w:t>
      </w:r>
      <w:r>
        <w:rPr>
          <w:rFonts w:ascii="Arial" w:hAnsi="Arial"/>
          <w:b/>
          <w:bCs/>
          <w:sz w:val="28"/>
          <w:szCs w:val="28"/>
          <w:lang w:val="es-ES_tradnl"/>
        </w:rPr>
        <w:t>ó</w:t>
      </w:r>
      <w:r>
        <w:rPr>
          <w:rFonts w:ascii="Arial" w:hAnsi="Arial"/>
          <w:b/>
          <w:bCs/>
          <w:sz w:val="28"/>
          <w:szCs w:val="28"/>
        </w:rPr>
        <w:t>t</w:t>
      </w:r>
    </w:p>
    <w:p w:rsidR="009F6754" w:rsidRDefault="00395BEA">
      <w:pPr>
        <w:pStyle w:val="Zwykytekst"/>
        <w:numPr>
          <w:ilvl w:val="0"/>
          <w:numId w:val="31"/>
        </w:numPr>
        <w:spacing w:before="120" w:after="120"/>
        <w:rPr>
          <w:rFonts w:ascii="Arial" w:eastAsia="Arial" w:hAnsi="Arial" w:cs="Arial"/>
          <w:sz w:val="24"/>
          <w:szCs w:val="24"/>
        </w:rPr>
      </w:pPr>
      <w:r>
        <w:rPr>
          <w:rFonts w:ascii="Arial" w:hAnsi="Arial"/>
          <w:sz w:val="24"/>
          <w:szCs w:val="24"/>
        </w:rPr>
        <w:t>Przed przystąpieniem do rob</w:t>
      </w:r>
      <w:r>
        <w:rPr>
          <w:rFonts w:ascii="Arial" w:hAnsi="Arial"/>
          <w:sz w:val="24"/>
          <w:szCs w:val="24"/>
          <w:lang w:val="es-ES_tradnl"/>
        </w:rPr>
        <w:t>ó</w:t>
      </w:r>
      <w:r>
        <w:rPr>
          <w:rFonts w:ascii="Arial" w:hAnsi="Arial"/>
          <w:sz w:val="24"/>
          <w:szCs w:val="24"/>
        </w:rPr>
        <w:t>t wykonawca powinien sprawdzić czy dostarczone materiały spełniają wymogi zawarte w niniejszej specyfikacji, dokumentacji projektowej oraz są zgodne z normami,</w:t>
      </w:r>
    </w:p>
    <w:p w:rsidR="009F6754" w:rsidRDefault="00395BEA">
      <w:pPr>
        <w:pStyle w:val="Zwykytekst"/>
        <w:numPr>
          <w:ilvl w:val="0"/>
          <w:numId w:val="31"/>
        </w:numPr>
        <w:spacing w:before="120" w:after="120"/>
        <w:rPr>
          <w:rFonts w:ascii="Arial" w:eastAsia="Arial" w:hAnsi="Arial" w:cs="Arial"/>
          <w:sz w:val="24"/>
          <w:szCs w:val="24"/>
        </w:rPr>
      </w:pPr>
      <w:r>
        <w:rPr>
          <w:rFonts w:ascii="Arial" w:hAnsi="Arial"/>
          <w:sz w:val="24"/>
          <w:szCs w:val="24"/>
        </w:rPr>
        <w:t>Kontrola, badania i pomiary w czasie wykonywania rob</w:t>
      </w:r>
      <w:r>
        <w:rPr>
          <w:rFonts w:ascii="Arial" w:hAnsi="Arial"/>
          <w:sz w:val="24"/>
          <w:szCs w:val="24"/>
          <w:lang w:val="es-ES_tradnl"/>
        </w:rPr>
        <w:t>ó</w:t>
      </w:r>
      <w:r>
        <w:rPr>
          <w:rFonts w:ascii="Arial" w:hAnsi="Arial"/>
          <w:sz w:val="24"/>
          <w:szCs w:val="24"/>
        </w:rPr>
        <w:t>t kt</w:t>
      </w:r>
      <w:r>
        <w:rPr>
          <w:rFonts w:ascii="Arial" w:hAnsi="Arial"/>
          <w:sz w:val="24"/>
          <w:szCs w:val="24"/>
          <w:lang w:val="es-ES_tradnl"/>
        </w:rPr>
        <w:t>ó</w:t>
      </w:r>
      <w:r>
        <w:rPr>
          <w:rFonts w:ascii="Arial" w:hAnsi="Arial"/>
          <w:sz w:val="24"/>
          <w:szCs w:val="24"/>
        </w:rPr>
        <w:t>re należy wykonać obejmują następujący zakres:</w:t>
      </w:r>
    </w:p>
    <w:p w:rsidR="009F6754" w:rsidRDefault="00395BEA">
      <w:pPr>
        <w:pStyle w:val="Zwykytekst"/>
        <w:spacing w:before="120" w:after="120"/>
        <w:rPr>
          <w:rFonts w:ascii="Arial" w:eastAsia="Arial" w:hAnsi="Arial" w:cs="Arial"/>
          <w:sz w:val="24"/>
          <w:szCs w:val="24"/>
        </w:rPr>
      </w:pPr>
      <w:r>
        <w:rPr>
          <w:rFonts w:ascii="Arial" w:hAnsi="Arial"/>
          <w:sz w:val="24"/>
          <w:szCs w:val="24"/>
        </w:rPr>
        <w:lastRenderedPageBreak/>
        <w:t>- Sprawdzenie zgodności z dokumentacją projektową,</w:t>
      </w:r>
    </w:p>
    <w:p w:rsidR="009F6754" w:rsidRDefault="00395BEA">
      <w:pPr>
        <w:pStyle w:val="Zwykytekst"/>
        <w:spacing w:before="120" w:after="120"/>
        <w:rPr>
          <w:rFonts w:ascii="Arial" w:eastAsia="Arial" w:hAnsi="Arial" w:cs="Arial"/>
          <w:sz w:val="24"/>
          <w:szCs w:val="24"/>
        </w:rPr>
      </w:pPr>
      <w:r>
        <w:rPr>
          <w:rFonts w:ascii="Arial" w:hAnsi="Arial"/>
          <w:sz w:val="24"/>
          <w:szCs w:val="24"/>
        </w:rPr>
        <w:t>- Sprawdzenie prawidłowości wykonanych połączeń,</w:t>
      </w:r>
    </w:p>
    <w:p w:rsidR="009F6754" w:rsidRDefault="00395BEA">
      <w:pPr>
        <w:pStyle w:val="Zwykytekst"/>
        <w:spacing w:before="120" w:after="120"/>
        <w:rPr>
          <w:rFonts w:ascii="Arial" w:eastAsia="Arial" w:hAnsi="Arial" w:cs="Arial"/>
          <w:sz w:val="24"/>
          <w:szCs w:val="24"/>
        </w:rPr>
      </w:pPr>
      <w:r>
        <w:rPr>
          <w:rFonts w:ascii="Arial" w:hAnsi="Arial"/>
          <w:sz w:val="24"/>
          <w:szCs w:val="24"/>
        </w:rPr>
        <w:t>Wykonawca rob</w:t>
      </w:r>
      <w:r>
        <w:rPr>
          <w:rFonts w:ascii="Arial" w:hAnsi="Arial"/>
          <w:sz w:val="24"/>
          <w:szCs w:val="24"/>
          <w:lang w:val="es-ES_tradnl"/>
        </w:rPr>
        <w:t>ó</w:t>
      </w:r>
      <w:r>
        <w:rPr>
          <w:rFonts w:ascii="Arial" w:hAnsi="Arial"/>
          <w:sz w:val="24"/>
          <w:szCs w:val="24"/>
        </w:rPr>
        <w:t>t jest odpowiedzialny za jakość wykonania oraz zgodność wykonania z dokumentacja projektową, specyfikacją techniczną. W trakcie realizacji prac należy zachować niezbędne zabezpieczenia i wykorzystać środki zapewniające utrzymanie zgodnego z obowiązującymi przepisami stanu bezpieczeństwa i higieny pracy.</w:t>
      </w:r>
    </w:p>
    <w:p w:rsidR="009F6754" w:rsidRDefault="00395BEA">
      <w:pPr>
        <w:pStyle w:val="Zwykytekst"/>
        <w:numPr>
          <w:ilvl w:val="0"/>
          <w:numId w:val="31"/>
        </w:numPr>
        <w:spacing w:before="120" w:after="120"/>
        <w:rPr>
          <w:rFonts w:ascii="Arial" w:eastAsia="Arial" w:hAnsi="Arial" w:cs="Arial"/>
          <w:sz w:val="24"/>
          <w:szCs w:val="24"/>
        </w:rPr>
      </w:pPr>
      <w:r>
        <w:rPr>
          <w:rFonts w:ascii="Arial" w:hAnsi="Arial"/>
          <w:sz w:val="24"/>
          <w:szCs w:val="24"/>
        </w:rPr>
        <w:t>Zakres badań przy odbiorze końcowym obejmuje:</w:t>
      </w:r>
    </w:p>
    <w:p w:rsidR="009F6754" w:rsidRDefault="00395BEA">
      <w:pPr>
        <w:pStyle w:val="Zwykytekst"/>
        <w:spacing w:before="120" w:after="120"/>
        <w:rPr>
          <w:rFonts w:ascii="Arial" w:eastAsia="Arial" w:hAnsi="Arial" w:cs="Arial"/>
          <w:sz w:val="24"/>
          <w:szCs w:val="24"/>
        </w:rPr>
      </w:pPr>
      <w:r>
        <w:rPr>
          <w:rFonts w:ascii="Arial" w:hAnsi="Arial"/>
          <w:sz w:val="24"/>
          <w:szCs w:val="24"/>
        </w:rPr>
        <w:t>- Oględziny zewnętrzne uporządkowania terenu,</w:t>
      </w:r>
    </w:p>
    <w:p w:rsidR="009F6754" w:rsidRDefault="00395BEA">
      <w:pPr>
        <w:pStyle w:val="Zwykytekst"/>
        <w:spacing w:before="120" w:after="120"/>
        <w:rPr>
          <w:rFonts w:ascii="Arial" w:eastAsia="Arial" w:hAnsi="Arial" w:cs="Arial"/>
          <w:sz w:val="24"/>
          <w:szCs w:val="24"/>
        </w:rPr>
      </w:pPr>
      <w:r>
        <w:rPr>
          <w:rFonts w:ascii="Arial" w:hAnsi="Arial"/>
          <w:sz w:val="24"/>
          <w:szCs w:val="24"/>
        </w:rPr>
        <w:t>- Sprawdzenie poprawnej pracy zainstalowanych urządzeń,</w:t>
      </w:r>
    </w:p>
    <w:p w:rsidR="009F6754" w:rsidRDefault="00395BEA">
      <w:pPr>
        <w:pStyle w:val="Zwykytekst"/>
        <w:spacing w:before="120" w:after="120"/>
        <w:rPr>
          <w:rFonts w:ascii="Arial" w:eastAsia="Arial" w:hAnsi="Arial" w:cs="Arial"/>
          <w:sz w:val="24"/>
          <w:szCs w:val="24"/>
        </w:rPr>
      </w:pPr>
      <w:r>
        <w:rPr>
          <w:rFonts w:ascii="Arial" w:hAnsi="Arial"/>
          <w:sz w:val="24"/>
          <w:szCs w:val="24"/>
        </w:rPr>
        <w:t>- Sprawdzenie dokument</w:t>
      </w:r>
      <w:r>
        <w:rPr>
          <w:rFonts w:ascii="Arial" w:hAnsi="Arial"/>
          <w:sz w:val="24"/>
          <w:szCs w:val="24"/>
          <w:lang w:val="es-ES_tradnl"/>
        </w:rPr>
        <w:t>ó</w:t>
      </w:r>
      <w:r>
        <w:rPr>
          <w:rFonts w:ascii="Arial" w:hAnsi="Arial"/>
          <w:sz w:val="24"/>
          <w:szCs w:val="24"/>
        </w:rPr>
        <w:t>w budowy,</w:t>
      </w:r>
    </w:p>
    <w:p w:rsidR="009F6754" w:rsidRDefault="00395BEA">
      <w:pPr>
        <w:pStyle w:val="Zwykytekst"/>
        <w:spacing w:before="120" w:after="120"/>
        <w:rPr>
          <w:rFonts w:ascii="Arial" w:eastAsia="Arial" w:hAnsi="Arial" w:cs="Arial"/>
          <w:sz w:val="24"/>
          <w:szCs w:val="24"/>
        </w:rPr>
      </w:pPr>
      <w:r>
        <w:rPr>
          <w:rFonts w:ascii="Arial" w:hAnsi="Arial"/>
          <w:sz w:val="24"/>
          <w:szCs w:val="24"/>
        </w:rPr>
        <w:t>- Sprawdzenie prawidłowości wykonanych badań i pomiar</w:t>
      </w:r>
      <w:r>
        <w:rPr>
          <w:rFonts w:ascii="Arial" w:hAnsi="Arial"/>
          <w:sz w:val="24"/>
          <w:szCs w:val="24"/>
          <w:lang w:val="es-ES_tradnl"/>
        </w:rPr>
        <w:t>ó</w:t>
      </w:r>
      <w:r>
        <w:rPr>
          <w:rFonts w:ascii="Arial" w:hAnsi="Arial"/>
          <w:sz w:val="24"/>
          <w:szCs w:val="24"/>
        </w:rPr>
        <w:t>w.</w:t>
      </w:r>
    </w:p>
    <w:p w:rsidR="009F6754" w:rsidRDefault="009F6754">
      <w:pPr>
        <w:pStyle w:val="Zwykytekst"/>
        <w:spacing w:before="120" w:after="120"/>
        <w:rPr>
          <w:rFonts w:ascii="Arial" w:eastAsia="Arial" w:hAnsi="Arial" w:cs="Arial"/>
          <w:sz w:val="24"/>
          <w:szCs w:val="24"/>
        </w:rPr>
      </w:pP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7. Odbi</w:t>
      </w:r>
      <w:r>
        <w:rPr>
          <w:rFonts w:ascii="Arial" w:hAnsi="Arial"/>
          <w:b/>
          <w:bCs/>
          <w:sz w:val="28"/>
          <w:szCs w:val="28"/>
          <w:lang w:val="es-ES_tradnl"/>
        </w:rPr>
        <w:t>ó</w:t>
      </w:r>
      <w:r>
        <w:rPr>
          <w:rFonts w:ascii="Arial" w:hAnsi="Arial"/>
          <w:b/>
          <w:bCs/>
          <w:sz w:val="28"/>
          <w:szCs w:val="28"/>
        </w:rPr>
        <w:t>r rob</w:t>
      </w:r>
      <w:r>
        <w:rPr>
          <w:rFonts w:ascii="Arial" w:hAnsi="Arial"/>
          <w:b/>
          <w:bCs/>
          <w:sz w:val="28"/>
          <w:szCs w:val="28"/>
          <w:lang w:val="es-ES_tradnl"/>
        </w:rPr>
        <w:t>ó</w:t>
      </w:r>
      <w:r>
        <w:rPr>
          <w:rFonts w:ascii="Arial" w:hAnsi="Arial"/>
          <w:b/>
          <w:bCs/>
          <w:sz w:val="28"/>
          <w:szCs w:val="28"/>
        </w:rPr>
        <w:t>t</w:t>
      </w:r>
    </w:p>
    <w:p w:rsidR="009F6754" w:rsidRDefault="00395BEA">
      <w:pPr>
        <w:pStyle w:val="Zwykytekst"/>
        <w:numPr>
          <w:ilvl w:val="0"/>
          <w:numId w:val="33"/>
        </w:numPr>
        <w:spacing w:before="120" w:after="120"/>
        <w:rPr>
          <w:rFonts w:ascii="Arial" w:eastAsia="Arial" w:hAnsi="Arial" w:cs="Arial"/>
          <w:sz w:val="24"/>
          <w:szCs w:val="24"/>
        </w:rPr>
      </w:pPr>
      <w:r>
        <w:rPr>
          <w:rFonts w:ascii="Arial" w:hAnsi="Arial"/>
          <w:sz w:val="24"/>
          <w:szCs w:val="24"/>
        </w:rPr>
        <w:t>Odbiory częściowe przeprowadza się w stosunku do rob</w:t>
      </w:r>
      <w:r>
        <w:rPr>
          <w:rFonts w:ascii="Arial" w:hAnsi="Arial"/>
          <w:sz w:val="24"/>
          <w:szCs w:val="24"/>
          <w:lang w:val="es-ES_tradnl"/>
        </w:rPr>
        <w:t>ó</w:t>
      </w:r>
      <w:r>
        <w:rPr>
          <w:rFonts w:ascii="Arial" w:hAnsi="Arial"/>
          <w:sz w:val="24"/>
          <w:szCs w:val="24"/>
        </w:rPr>
        <w:t>t zanikających lub element</w:t>
      </w:r>
      <w:r>
        <w:rPr>
          <w:rFonts w:ascii="Arial" w:hAnsi="Arial"/>
          <w:sz w:val="24"/>
          <w:szCs w:val="24"/>
          <w:lang w:val="es-ES_tradnl"/>
        </w:rPr>
        <w:t>ó</w:t>
      </w:r>
      <w:r>
        <w:rPr>
          <w:rFonts w:ascii="Arial" w:hAnsi="Arial"/>
          <w:sz w:val="24"/>
          <w:szCs w:val="24"/>
        </w:rPr>
        <w:t>w, kt</w:t>
      </w:r>
      <w:r>
        <w:rPr>
          <w:rFonts w:ascii="Arial" w:hAnsi="Arial"/>
          <w:sz w:val="24"/>
          <w:szCs w:val="24"/>
          <w:lang w:val="es-ES_tradnl"/>
        </w:rPr>
        <w:t>ó</w:t>
      </w:r>
      <w:r>
        <w:rPr>
          <w:rFonts w:ascii="Arial" w:hAnsi="Arial"/>
          <w:sz w:val="24"/>
          <w:szCs w:val="24"/>
        </w:rPr>
        <w:t>re podlegają zakryciu  np. podsypki pod rurocią</w:t>
      </w:r>
      <w:r>
        <w:rPr>
          <w:rFonts w:ascii="Arial" w:hAnsi="Arial"/>
          <w:sz w:val="24"/>
          <w:szCs w:val="24"/>
          <w:lang w:val="it-IT"/>
        </w:rPr>
        <w:t>gi p</w:t>
      </w:r>
      <w:r>
        <w:rPr>
          <w:rFonts w:ascii="Arial" w:hAnsi="Arial"/>
          <w:sz w:val="24"/>
          <w:szCs w:val="24"/>
        </w:rPr>
        <w:t xml:space="preserve">łyty denne pod zbiorniki, rurociągi i kable układane w wykopach itp. Odbiory częściowe mogą dotyczyć </w:t>
      </w:r>
      <w:r>
        <w:rPr>
          <w:rFonts w:ascii="Arial" w:hAnsi="Arial"/>
          <w:sz w:val="24"/>
          <w:szCs w:val="24"/>
          <w:lang w:val="fr-FR"/>
        </w:rPr>
        <w:t>element</w:t>
      </w:r>
      <w:r>
        <w:rPr>
          <w:rFonts w:ascii="Arial" w:hAnsi="Arial"/>
          <w:sz w:val="24"/>
          <w:szCs w:val="24"/>
          <w:lang w:val="es-ES_tradnl"/>
        </w:rPr>
        <w:t>ó</w:t>
      </w:r>
      <w:r>
        <w:rPr>
          <w:rFonts w:ascii="Arial" w:hAnsi="Arial"/>
          <w:sz w:val="24"/>
          <w:szCs w:val="24"/>
        </w:rPr>
        <w:t>w rob</w:t>
      </w:r>
      <w:r>
        <w:rPr>
          <w:rFonts w:ascii="Arial" w:hAnsi="Arial"/>
          <w:sz w:val="24"/>
          <w:szCs w:val="24"/>
          <w:lang w:val="es-ES_tradnl"/>
        </w:rPr>
        <w:t>ó</w:t>
      </w:r>
      <w:r>
        <w:rPr>
          <w:rFonts w:ascii="Arial" w:hAnsi="Arial"/>
          <w:sz w:val="24"/>
          <w:szCs w:val="24"/>
        </w:rPr>
        <w:t>t stanowiących zamkniętą całość. Odbi</w:t>
      </w:r>
      <w:r>
        <w:rPr>
          <w:rFonts w:ascii="Arial" w:hAnsi="Arial"/>
          <w:sz w:val="24"/>
          <w:szCs w:val="24"/>
          <w:lang w:val="es-ES_tradnl"/>
        </w:rPr>
        <w:t>ó</w:t>
      </w:r>
      <w:r>
        <w:rPr>
          <w:rFonts w:ascii="Arial" w:hAnsi="Arial"/>
          <w:sz w:val="24"/>
          <w:szCs w:val="24"/>
        </w:rPr>
        <w:t>r częściowy polega na  sprawdzeniu element</w:t>
      </w:r>
      <w:r>
        <w:rPr>
          <w:rFonts w:ascii="Arial" w:hAnsi="Arial"/>
          <w:sz w:val="24"/>
          <w:szCs w:val="24"/>
          <w:lang w:val="es-ES_tradnl"/>
        </w:rPr>
        <w:t>ó</w:t>
      </w:r>
      <w:r>
        <w:rPr>
          <w:rFonts w:ascii="Arial" w:hAnsi="Arial"/>
          <w:sz w:val="24"/>
          <w:szCs w:val="24"/>
        </w:rPr>
        <w:t>w o kt</w:t>
      </w:r>
      <w:r>
        <w:rPr>
          <w:rFonts w:ascii="Arial" w:hAnsi="Arial"/>
          <w:sz w:val="24"/>
          <w:szCs w:val="24"/>
          <w:lang w:val="es-ES_tradnl"/>
        </w:rPr>
        <w:t>ó</w:t>
      </w:r>
      <w:r>
        <w:rPr>
          <w:rFonts w:ascii="Arial" w:hAnsi="Arial"/>
          <w:sz w:val="24"/>
          <w:szCs w:val="24"/>
        </w:rPr>
        <w:t>rych mowa w pkt. 6 niniejszej specyfikacji.</w:t>
      </w:r>
    </w:p>
    <w:p w:rsidR="009F6754" w:rsidRDefault="00395BEA">
      <w:pPr>
        <w:pStyle w:val="Zwykytekst"/>
        <w:numPr>
          <w:ilvl w:val="0"/>
          <w:numId w:val="33"/>
        </w:numPr>
        <w:spacing w:before="120" w:after="120"/>
        <w:rPr>
          <w:rFonts w:ascii="Arial" w:eastAsia="Arial" w:hAnsi="Arial" w:cs="Arial"/>
          <w:sz w:val="24"/>
          <w:szCs w:val="24"/>
        </w:rPr>
      </w:pPr>
      <w:r>
        <w:rPr>
          <w:rFonts w:ascii="Arial" w:hAnsi="Arial"/>
          <w:sz w:val="24"/>
          <w:szCs w:val="24"/>
        </w:rPr>
        <w:t>Odbi</w:t>
      </w:r>
      <w:r>
        <w:rPr>
          <w:rFonts w:ascii="Arial" w:hAnsi="Arial"/>
          <w:sz w:val="24"/>
          <w:szCs w:val="24"/>
          <w:lang w:val="es-ES_tradnl"/>
        </w:rPr>
        <w:t>ó</w:t>
      </w:r>
      <w:r>
        <w:rPr>
          <w:rFonts w:ascii="Arial" w:hAnsi="Arial"/>
          <w:sz w:val="24"/>
          <w:szCs w:val="24"/>
          <w:lang w:val="da-DK"/>
        </w:rPr>
        <w:t>r ko</w:t>
      </w:r>
      <w:r>
        <w:rPr>
          <w:rFonts w:ascii="Arial" w:hAnsi="Arial"/>
          <w:sz w:val="24"/>
          <w:szCs w:val="24"/>
        </w:rPr>
        <w:t>ńcowy dokonywany jest po zakończeniu wszelkich prac związanych z realizacją kontraktu. Do odbioru końcowego należy przedstawić następują</w:t>
      </w:r>
      <w:r>
        <w:rPr>
          <w:rFonts w:ascii="Arial" w:hAnsi="Arial"/>
          <w:sz w:val="24"/>
          <w:szCs w:val="24"/>
          <w:lang w:val="fr-FR"/>
        </w:rPr>
        <w:t>ce dokumenty:</w:t>
      </w:r>
    </w:p>
    <w:p w:rsidR="009F6754" w:rsidRDefault="00395BEA">
      <w:pPr>
        <w:pStyle w:val="Zwykytekst"/>
        <w:spacing w:before="120" w:after="120"/>
        <w:rPr>
          <w:rFonts w:ascii="Arial" w:eastAsia="Arial" w:hAnsi="Arial" w:cs="Arial"/>
          <w:sz w:val="24"/>
          <w:szCs w:val="24"/>
        </w:rPr>
      </w:pPr>
      <w:r>
        <w:rPr>
          <w:rFonts w:ascii="Arial" w:hAnsi="Arial"/>
          <w:sz w:val="24"/>
          <w:szCs w:val="24"/>
        </w:rPr>
        <w:t>-  dokumentację powykonawczą z naniesionymi zmianami wprowadzonymi w czasie wykonania rob</w:t>
      </w:r>
      <w:r>
        <w:rPr>
          <w:rFonts w:ascii="Arial" w:hAnsi="Arial"/>
          <w:sz w:val="24"/>
          <w:szCs w:val="24"/>
          <w:lang w:val="es-ES_tradnl"/>
        </w:rPr>
        <w:t>ó</w:t>
      </w:r>
      <w:r>
        <w:rPr>
          <w:rFonts w:ascii="Arial" w:hAnsi="Arial"/>
          <w:sz w:val="24"/>
          <w:szCs w:val="24"/>
        </w:rPr>
        <w:t>t,</w:t>
      </w:r>
    </w:p>
    <w:p w:rsidR="009F6754" w:rsidRDefault="00395BEA">
      <w:pPr>
        <w:spacing w:before="120" w:after="120"/>
        <w:rPr>
          <w:rFonts w:ascii="Arial" w:eastAsia="Arial" w:hAnsi="Arial" w:cs="Arial"/>
          <w:sz w:val="24"/>
          <w:szCs w:val="24"/>
        </w:rPr>
      </w:pPr>
      <w:r>
        <w:rPr>
          <w:rFonts w:ascii="Arial" w:hAnsi="Arial"/>
          <w:sz w:val="24"/>
          <w:szCs w:val="24"/>
        </w:rPr>
        <w:t>-  protokóły odbior</w:t>
      </w:r>
      <w:r>
        <w:rPr>
          <w:rFonts w:ascii="Arial" w:hAnsi="Arial"/>
          <w:sz w:val="24"/>
          <w:szCs w:val="24"/>
          <w:lang w:val="es-ES_tradnl"/>
        </w:rPr>
        <w:t>ó</w:t>
      </w:r>
      <w:r>
        <w:rPr>
          <w:rFonts w:ascii="Arial" w:hAnsi="Arial"/>
          <w:sz w:val="24"/>
          <w:szCs w:val="24"/>
        </w:rPr>
        <w:t>w częściowych,</w:t>
      </w:r>
    </w:p>
    <w:p w:rsidR="009F6754" w:rsidRDefault="00395BEA">
      <w:pPr>
        <w:spacing w:before="120" w:after="120"/>
        <w:rPr>
          <w:rFonts w:ascii="Arial" w:eastAsia="Arial" w:hAnsi="Arial" w:cs="Arial"/>
          <w:sz w:val="24"/>
          <w:szCs w:val="24"/>
        </w:rPr>
      </w:pPr>
      <w:r>
        <w:rPr>
          <w:rFonts w:ascii="Arial" w:hAnsi="Arial"/>
          <w:sz w:val="24"/>
          <w:szCs w:val="24"/>
        </w:rPr>
        <w:t>-  inwentaryzację geodezyjną powykonawczą wykonanych prac,</w:t>
      </w:r>
    </w:p>
    <w:p w:rsidR="009F6754" w:rsidRDefault="00395BEA">
      <w:pPr>
        <w:spacing w:before="120" w:after="120"/>
        <w:rPr>
          <w:rFonts w:ascii="Arial" w:eastAsia="Arial" w:hAnsi="Arial" w:cs="Arial"/>
          <w:sz w:val="24"/>
          <w:szCs w:val="24"/>
        </w:rPr>
      </w:pPr>
      <w:r>
        <w:rPr>
          <w:rFonts w:ascii="Arial" w:hAnsi="Arial"/>
          <w:sz w:val="24"/>
          <w:szCs w:val="24"/>
        </w:rPr>
        <w:t>-  wymagane prawem oświadczenia kierownika budowy,</w:t>
      </w:r>
    </w:p>
    <w:p w:rsidR="009F6754" w:rsidRDefault="00395BEA">
      <w:pPr>
        <w:pStyle w:val="Zwykytekst"/>
        <w:spacing w:before="120" w:after="120"/>
        <w:rPr>
          <w:rFonts w:ascii="Arial" w:eastAsia="Arial" w:hAnsi="Arial" w:cs="Arial"/>
          <w:sz w:val="24"/>
          <w:szCs w:val="24"/>
        </w:rPr>
      </w:pPr>
      <w:r>
        <w:rPr>
          <w:rFonts w:ascii="Arial" w:hAnsi="Arial"/>
          <w:sz w:val="24"/>
          <w:szCs w:val="24"/>
        </w:rPr>
        <w:t>-  certyfikaty i inne dokumenty dotyczące jakości wbudowanych element</w:t>
      </w:r>
      <w:r>
        <w:rPr>
          <w:rFonts w:ascii="Arial" w:hAnsi="Arial"/>
          <w:sz w:val="24"/>
          <w:szCs w:val="24"/>
          <w:lang w:val="es-ES_tradnl"/>
        </w:rPr>
        <w:t>ó</w:t>
      </w:r>
      <w:r>
        <w:rPr>
          <w:rFonts w:ascii="Arial" w:hAnsi="Arial"/>
          <w:sz w:val="24"/>
          <w:szCs w:val="24"/>
        </w:rPr>
        <w:t xml:space="preserve">w i </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   zamontowanych urządzeń.</w:t>
      </w:r>
    </w:p>
    <w:p w:rsidR="009F6754" w:rsidRDefault="00395BEA">
      <w:pPr>
        <w:pStyle w:val="Zwykytekst"/>
        <w:spacing w:before="120" w:after="120"/>
        <w:rPr>
          <w:rFonts w:ascii="Arial" w:eastAsia="Arial" w:hAnsi="Arial" w:cs="Arial"/>
          <w:sz w:val="24"/>
          <w:szCs w:val="24"/>
        </w:rPr>
      </w:pPr>
      <w:r>
        <w:rPr>
          <w:rFonts w:ascii="Arial" w:hAnsi="Arial"/>
          <w:sz w:val="24"/>
          <w:szCs w:val="24"/>
        </w:rPr>
        <w:t>Odbiory częściowe i końcowe powinny być dokonane przez powołaną w tym celu komisję przy udziale przedstawicieli Wykonawcy. Muszą być one potwierdzone właściwymi protokołami. Jeżeli w trakcie odbioru okaże się, ze jakość wymagania nie zostały spełnione lub też ujawniły się jakieś usterki należy uwzględnić to w protokole podając jednocześnie termin ich usunię</w:t>
      </w:r>
      <w:r>
        <w:rPr>
          <w:rFonts w:ascii="Arial" w:hAnsi="Arial"/>
          <w:sz w:val="24"/>
          <w:szCs w:val="24"/>
          <w:lang w:val="es-ES_tradnl"/>
        </w:rPr>
        <w:t xml:space="preserve">cia. </w:t>
      </w:r>
    </w:p>
    <w:p w:rsidR="009F6754" w:rsidRDefault="009F6754">
      <w:pPr>
        <w:pStyle w:val="Zwykytekst"/>
        <w:spacing w:before="120" w:after="120"/>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8. Uwagi końcowe</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Terminy realizacji, informacje o sankcjach za opóźnienia, usterki, nienależyte wykonanie umowy ustalono w projekcie umowy. </w:t>
      </w:r>
    </w:p>
    <w:p w:rsidR="009F6754" w:rsidRDefault="00395BEA">
      <w:pPr>
        <w:pStyle w:val="Zwykytekst"/>
        <w:spacing w:before="120" w:after="120"/>
        <w:rPr>
          <w:rFonts w:ascii="Arial" w:eastAsia="Arial" w:hAnsi="Arial" w:cs="Arial"/>
          <w:sz w:val="24"/>
          <w:szCs w:val="24"/>
        </w:rPr>
      </w:pPr>
      <w:r>
        <w:rPr>
          <w:rFonts w:ascii="Arial" w:hAnsi="Arial"/>
          <w:sz w:val="24"/>
          <w:szCs w:val="24"/>
        </w:rPr>
        <w:lastRenderedPageBreak/>
        <w:t>Zasady ciągłości odpowiedzialności wykonawcy od chwili rozpoczęcia rob</w:t>
      </w:r>
      <w:r>
        <w:rPr>
          <w:rFonts w:ascii="Arial" w:hAnsi="Arial"/>
          <w:sz w:val="24"/>
          <w:szCs w:val="24"/>
          <w:lang w:val="es-ES_tradnl"/>
        </w:rPr>
        <w:t>ó</w:t>
      </w:r>
      <w:r>
        <w:rPr>
          <w:rFonts w:ascii="Arial" w:hAnsi="Arial"/>
          <w:sz w:val="24"/>
          <w:szCs w:val="24"/>
        </w:rPr>
        <w:t>t do ich odbioru przez zamawiającego oraz w okresie gwarancji i rękojmi:</w:t>
      </w:r>
    </w:p>
    <w:p w:rsidR="009F6754" w:rsidRDefault="00395BEA">
      <w:pPr>
        <w:pStyle w:val="Zwykytekst"/>
        <w:spacing w:before="120" w:after="120"/>
        <w:rPr>
          <w:rFonts w:ascii="Arial" w:eastAsia="Arial" w:hAnsi="Arial" w:cs="Arial"/>
          <w:sz w:val="24"/>
          <w:szCs w:val="24"/>
        </w:rPr>
      </w:pPr>
      <w:r>
        <w:rPr>
          <w:rFonts w:ascii="Arial" w:hAnsi="Arial"/>
          <w:sz w:val="24"/>
          <w:szCs w:val="24"/>
        </w:rPr>
        <w:t>Wprowadza się zasadę, iż wykonawca rob</w:t>
      </w:r>
      <w:r>
        <w:rPr>
          <w:rFonts w:ascii="Arial" w:hAnsi="Arial"/>
          <w:sz w:val="24"/>
          <w:szCs w:val="24"/>
          <w:lang w:val="es-ES_tradnl"/>
        </w:rPr>
        <w:t>ó</w:t>
      </w:r>
      <w:r>
        <w:rPr>
          <w:rFonts w:ascii="Arial" w:hAnsi="Arial"/>
          <w:sz w:val="24"/>
          <w:szCs w:val="24"/>
        </w:rPr>
        <w:t>t jest w pełni odpowiedzialny za stan placu budowy oraz wznoszonych obiekt</w:t>
      </w:r>
      <w:r>
        <w:rPr>
          <w:rFonts w:ascii="Arial" w:hAnsi="Arial"/>
          <w:sz w:val="24"/>
          <w:szCs w:val="24"/>
          <w:lang w:val="es-ES_tradnl"/>
        </w:rPr>
        <w:t>ó</w:t>
      </w:r>
      <w:r>
        <w:rPr>
          <w:rFonts w:ascii="Arial" w:hAnsi="Arial"/>
          <w:sz w:val="24"/>
          <w:szCs w:val="24"/>
        </w:rPr>
        <w:t>w i wykonywanych rob</w:t>
      </w:r>
      <w:r>
        <w:rPr>
          <w:rFonts w:ascii="Arial" w:hAnsi="Arial"/>
          <w:sz w:val="24"/>
          <w:szCs w:val="24"/>
          <w:lang w:val="es-ES_tradnl"/>
        </w:rPr>
        <w:t>ó</w:t>
      </w:r>
      <w:r>
        <w:rPr>
          <w:rFonts w:ascii="Arial" w:hAnsi="Arial"/>
          <w:sz w:val="24"/>
          <w:szCs w:val="24"/>
        </w:rPr>
        <w:t>t, od dnia przyjęcia placu budowy, aż do dnia odbioru końcowego obiekt</w:t>
      </w:r>
      <w:r>
        <w:rPr>
          <w:rFonts w:ascii="Arial" w:hAnsi="Arial"/>
          <w:sz w:val="24"/>
          <w:szCs w:val="24"/>
          <w:lang w:val="es-ES_tradnl"/>
        </w:rPr>
        <w:t>ó</w:t>
      </w:r>
      <w:r>
        <w:rPr>
          <w:rFonts w:ascii="Arial" w:hAnsi="Arial"/>
          <w:sz w:val="24"/>
          <w:szCs w:val="24"/>
        </w:rPr>
        <w:t>w przez zamawiającego.</w:t>
      </w:r>
    </w:p>
    <w:p w:rsidR="009F6754" w:rsidRDefault="00395BEA">
      <w:pPr>
        <w:pStyle w:val="Zwykytekst"/>
        <w:spacing w:before="120" w:after="120"/>
        <w:rPr>
          <w:rFonts w:ascii="Arial" w:eastAsia="Arial" w:hAnsi="Arial" w:cs="Arial"/>
          <w:sz w:val="24"/>
          <w:szCs w:val="24"/>
        </w:rPr>
      </w:pPr>
      <w:r>
        <w:rPr>
          <w:rFonts w:ascii="Arial" w:hAnsi="Arial"/>
          <w:sz w:val="24"/>
          <w:szCs w:val="24"/>
        </w:rPr>
        <w:t>Zabezpieczenie rob</w:t>
      </w:r>
      <w:r>
        <w:rPr>
          <w:rFonts w:ascii="Arial" w:hAnsi="Arial"/>
          <w:sz w:val="24"/>
          <w:szCs w:val="24"/>
          <w:lang w:val="es-ES_tradnl"/>
        </w:rPr>
        <w:t>ó</w:t>
      </w:r>
      <w:r>
        <w:rPr>
          <w:rFonts w:ascii="Arial" w:hAnsi="Arial"/>
          <w:sz w:val="24"/>
          <w:szCs w:val="24"/>
        </w:rPr>
        <w:t>t przed skutkami obniżonych temperatur w okresie obniżonych temperatur - obciąża wykonawcę.</w:t>
      </w:r>
    </w:p>
    <w:p w:rsidR="009F6754" w:rsidRDefault="00395BEA">
      <w:pPr>
        <w:pStyle w:val="Zwykytekst"/>
        <w:spacing w:before="120" w:after="120"/>
        <w:rPr>
          <w:rFonts w:ascii="Arial" w:eastAsia="Arial" w:hAnsi="Arial" w:cs="Arial"/>
          <w:sz w:val="24"/>
          <w:szCs w:val="24"/>
        </w:rPr>
      </w:pPr>
      <w:r>
        <w:rPr>
          <w:rFonts w:ascii="Arial" w:hAnsi="Arial"/>
          <w:sz w:val="24"/>
          <w:szCs w:val="24"/>
        </w:rPr>
        <w:t>Okres odpowiedzialności za skutki ewentualnych wad obiekt</w:t>
      </w:r>
      <w:r>
        <w:rPr>
          <w:rFonts w:ascii="Arial" w:hAnsi="Arial"/>
          <w:sz w:val="24"/>
          <w:szCs w:val="24"/>
          <w:lang w:val="es-ES_tradnl"/>
        </w:rPr>
        <w:t>ó</w:t>
      </w:r>
      <w:r>
        <w:rPr>
          <w:rFonts w:ascii="Arial" w:hAnsi="Arial"/>
          <w:sz w:val="24"/>
          <w:szCs w:val="24"/>
        </w:rPr>
        <w:t>w i rob</w:t>
      </w:r>
      <w:r>
        <w:rPr>
          <w:rFonts w:ascii="Arial" w:hAnsi="Arial"/>
          <w:sz w:val="24"/>
          <w:szCs w:val="24"/>
          <w:lang w:val="es-ES_tradnl"/>
        </w:rPr>
        <w:t>ó</w:t>
      </w:r>
      <w:r>
        <w:rPr>
          <w:rFonts w:ascii="Arial" w:hAnsi="Arial"/>
          <w:sz w:val="24"/>
          <w:szCs w:val="24"/>
        </w:rPr>
        <w:t>t przenosi się na okres rękojmi. Wykonawca jest odpowiedzialny za wszelkie szkody i straty kt</w:t>
      </w:r>
      <w:r>
        <w:rPr>
          <w:rFonts w:ascii="Arial" w:hAnsi="Arial"/>
          <w:sz w:val="24"/>
          <w:szCs w:val="24"/>
          <w:lang w:val="es-ES_tradnl"/>
        </w:rPr>
        <w:t>ó</w:t>
      </w:r>
      <w:r>
        <w:rPr>
          <w:rFonts w:ascii="Arial" w:hAnsi="Arial"/>
          <w:sz w:val="24"/>
          <w:szCs w:val="24"/>
        </w:rPr>
        <w:t>re spowodował w czasie prac przy realizacji zadania, aż do przekazania go zamawiającemu.</w:t>
      </w:r>
    </w:p>
    <w:p w:rsidR="009F6754" w:rsidRDefault="00395BEA">
      <w:pPr>
        <w:pStyle w:val="Zwykytekst"/>
        <w:spacing w:before="120" w:after="120"/>
        <w:rPr>
          <w:rFonts w:ascii="Arial" w:eastAsia="Arial" w:hAnsi="Arial" w:cs="Arial"/>
          <w:sz w:val="24"/>
          <w:szCs w:val="24"/>
        </w:rPr>
      </w:pPr>
      <w:r>
        <w:rPr>
          <w:rFonts w:ascii="Arial" w:hAnsi="Arial"/>
          <w:sz w:val="24"/>
          <w:szCs w:val="24"/>
        </w:rPr>
        <w:t>Zasady usuwania usterek w ramach gwarancji rękojmi:</w:t>
      </w:r>
    </w:p>
    <w:p w:rsidR="009F6754" w:rsidRDefault="00395BEA">
      <w:pPr>
        <w:pStyle w:val="Zwykytekst"/>
        <w:spacing w:before="120" w:after="120"/>
        <w:rPr>
          <w:rFonts w:ascii="Arial" w:eastAsia="Arial" w:hAnsi="Arial" w:cs="Arial"/>
          <w:sz w:val="24"/>
          <w:szCs w:val="24"/>
        </w:rPr>
      </w:pPr>
      <w:r>
        <w:rPr>
          <w:rFonts w:ascii="Arial" w:hAnsi="Arial"/>
          <w:sz w:val="24"/>
          <w:szCs w:val="24"/>
        </w:rPr>
        <w:t xml:space="preserve">Wykonawca jest odpowiedzialny z tytułu rękojmi za wady fizyczne przedmiotu umowy istniejące w czasie dokonywania czynności odbioru oraz za wady powstałe po odbiorze lecz z przyczyn tkwiących w przedmiocie umowy w chwili odbioru. Istnienie wady powinno być stwierdzone protokolarnie. O dacie i miejscu oględzin mających na celu jej stwierdzenie, należy zawiadomić wykonawcę </w:t>
      </w:r>
      <w:r>
        <w:rPr>
          <w:rFonts w:ascii="Arial" w:hAnsi="Arial"/>
          <w:sz w:val="24"/>
          <w:szCs w:val="24"/>
          <w:lang w:val="it-IT"/>
        </w:rPr>
        <w:t>na pi</w:t>
      </w:r>
      <w:r>
        <w:rPr>
          <w:rFonts w:ascii="Arial" w:hAnsi="Arial"/>
          <w:sz w:val="24"/>
          <w:szCs w:val="24"/>
        </w:rPr>
        <w:t>śmie na 7 dni przed terminem dokonania oględzin. W protokole musi być wyznaczony przez zamawiającego termin na usunięcie stwierdzonych wad.</w:t>
      </w:r>
    </w:p>
    <w:p w:rsidR="009F6754" w:rsidRDefault="00395BEA">
      <w:pPr>
        <w:pStyle w:val="Zwykytekst"/>
        <w:spacing w:before="120" w:after="120"/>
        <w:rPr>
          <w:rFonts w:ascii="Arial" w:eastAsia="Arial" w:hAnsi="Arial" w:cs="Arial"/>
          <w:sz w:val="24"/>
          <w:szCs w:val="24"/>
        </w:rPr>
      </w:pPr>
      <w:r>
        <w:rPr>
          <w:rFonts w:ascii="Arial" w:hAnsi="Arial"/>
          <w:sz w:val="24"/>
          <w:szCs w:val="24"/>
        </w:rPr>
        <w:t>Strony mogą uzgodnić, że wady usunie zamawiający w zastępstwie wykonawcy i na jego koszt w szczegółowych postanowieniach umowy. Usunięcie wad musi zostać stwierdzone protokolarnie.</w:t>
      </w:r>
    </w:p>
    <w:p w:rsidR="009F6754" w:rsidRDefault="00395BEA">
      <w:pPr>
        <w:pStyle w:val="Zwykytekst"/>
        <w:spacing w:before="120" w:after="120"/>
        <w:rPr>
          <w:rFonts w:ascii="Arial" w:eastAsia="Arial" w:hAnsi="Arial" w:cs="Arial"/>
          <w:sz w:val="24"/>
          <w:szCs w:val="24"/>
        </w:rPr>
      </w:pPr>
      <w:r>
        <w:rPr>
          <w:rFonts w:ascii="Arial" w:hAnsi="Arial"/>
          <w:sz w:val="24"/>
          <w:szCs w:val="24"/>
        </w:rPr>
        <w:t>Stwierdzenie przez strony umowy, iż uszkodzenia powstałe w okresie trwania rękojmi spowodowane zostały niewłaściwą eksploatacją przez użytkownika spowoduje , że uprawnienia z tytułu rękojmi wygasają z dniem, w kt</w:t>
      </w:r>
      <w:r>
        <w:rPr>
          <w:rFonts w:ascii="Arial" w:hAnsi="Arial"/>
          <w:sz w:val="24"/>
          <w:szCs w:val="24"/>
          <w:lang w:val="es-ES_tradnl"/>
        </w:rPr>
        <w:t>ó</w:t>
      </w:r>
      <w:r>
        <w:rPr>
          <w:rFonts w:ascii="Arial" w:hAnsi="Arial"/>
          <w:sz w:val="24"/>
          <w:szCs w:val="24"/>
        </w:rPr>
        <w:t>rym taką okoliczność strony stwierdziły. Wykonawca będzie jednak do ustalonego terminu rękojmi zobowiązany szkodę naprawić, za odrębnym wynagrodzeniem.</w:t>
      </w:r>
    </w:p>
    <w:p w:rsidR="009F6754" w:rsidRDefault="00395BEA">
      <w:pPr>
        <w:pStyle w:val="Zwykytekst"/>
        <w:spacing w:before="120" w:after="120"/>
        <w:rPr>
          <w:rFonts w:ascii="Arial" w:eastAsia="Arial" w:hAnsi="Arial" w:cs="Arial"/>
          <w:sz w:val="24"/>
          <w:szCs w:val="24"/>
        </w:rPr>
      </w:pPr>
      <w:r w:rsidRPr="000662C0">
        <w:rPr>
          <w:rFonts w:ascii="Arial" w:hAnsi="Arial"/>
          <w:sz w:val="24"/>
          <w:szCs w:val="24"/>
        </w:rPr>
        <w:t>Organ mo</w:t>
      </w:r>
      <w:r>
        <w:rPr>
          <w:rFonts w:ascii="Arial" w:hAnsi="Arial"/>
          <w:sz w:val="24"/>
          <w:szCs w:val="24"/>
        </w:rPr>
        <w:t xml:space="preserve">że zlecić na koszt sprawcy katastrofy sporządzenie ekspertyzy, jeżeli jest to niezbędne do wydania decyzji lub ustalenia przyczyn katastrofy. </w:t>
      </w:r>
    </w:p>
    <w:p w:rsidR="009F6754" w:rsidRDefault="009F6754">
      <w:pPr>
        <w:pStyle w:val="Zwykytekst"/>
        <w:spacing w:before="120" w:after="120"/>
        <w:jc w:val="both"/>
        <w:rPr>
          <w:rFonts w:ascii="Arial" w:eastAsia="Arial" w:hAnsi="Arial" w:cs="Arial"/>
          <w:sz w:val="24"/>
          <w:szCs w:val="24"/>
        </w:rPr>
      </w:pPr>
    </w:p>
    <w:p w:rsidR="009F6754" w:rsidRDefault="00395BEA">
      <w:pPr>
        <w:pStyle w:val="Zwykytekst"/>
        <w:spacing w:before="120" w:after="120"/>
        <w:outlineLvl w:val="1"/>
        <w:rPr>
          <w:rFonts w:ascii="Arial" w:eastAsia="Arial" w:hAnsi="Arial" w:cs="Arial"/>
          <w:b/>
          <w:bCs/>
          <w:sz w:val="28"/>
          <w:szCs w:val="28"/>
        </w:rPr>
      </w:pPr>
      <w:r>
        <w:rPr>
          <w:rFonts w:ascii="Arial" w:hAnsi="Arial"/>
          <w:b/>
          <w:bCs/>
          <w:sz w:val="28"/>
          <w:szCs w:val="28"/>
        </w:rPr>
        <w:t>9. Przepisy związane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 xml:space="preserve">Ustawa z dnia 7.07.1994 Prawo Budowlane Dz.U.2006 nr.156 poz.1118 z późn. zm.  tekst jednolity. </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Ustawa z dnia 7.07.1994 o zagospodarowaniu przestrzennym Dz.U.2003r.Nr.80 poz.71</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Rozporządzenie Ministra Infrastruktury z dnia 06.02.2003r.w sprawie   bezpieczeństwa i higieny pracy podczas wykonywania rob</w:t>
      </w:r>
      <w:r>
        <w:rPr>
          <w:rFonts w:ascii="Arial" w:hAnsi="Arial"/>
          <w:sz w:val="24"/>
          <w:szCs w:val="24"/>
          <w:lang w:val="es-ES_tradnl"/>
        </w:rPr>
        <w:t>ó</w:t>
      </w:r>
      <w:r>
        <w:rPr>
          <w:rFonts w:ascii="Arial" w:hAnsi="Arial"/>
          <w:sz w:val="24"/>
          <w:szCs w:val="24"/>
        </w:rPr>
        <w:t>t budowlanych.</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Ustawa z dnia 3.10.2003r. Prawo Ochrony Środowiska (Dz.U.nr.190 poz.1865)</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Rozporządzenie Rady Ministr</w:t>
      </w:r>
      <w:r>
        <w:rPr>
          <w:rFonts w:ascii="Arial" w:hAnsi="Arial"/>
          <w:sz w:val="24"/>
          <w:szCs w:val="24"/>
          <w:lang w:val="es-ES_tradnl"/>
        </w:rPr>
        <w:t>ó</w:t>
      </w:r>
      <w:r>
        <w:rPr>
          <w:rFonts w:ascii="Arial" w:hAnsi="Arial"/>
          <w:sz w:val="24"/>
          <w:szCs w:val="24"/>
        </w:rPr>
        <w:t xml:space="preserve">w z dn. 24.09.2004 w sprawie określenia rodzaju przedsięwzięć mogących znacząco oddziaływać na środowisko (Dz.U.2002 Nr.179 poz.1490) </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lastRenderedPageBreak/>
        <w:t>Rozporządzenie Ministra Środowiska  z dn. 18 listopada 2014 r., w sprawie warunk</w:t>
      </w:r>
      <w:r>
        <w:rPr>
          <w:rFonts w:ascii="Arial" w:hAnsi="Arial"/>
          <w:sz w:val="24"/>
          <w:szCs w:val="24"/>
          <w:lang w:val="es-ES_tradnl"/>
        </w:rPr>
        <w:t>ó</w:t>
      </w:r>
      <w:r>
        <w:rPr>
          <w:rFonts w:ascii="Arial" w:hAnsi="Arial"/>
          <w:sz w:val="24"/>
          <w:szCs w:val="24"/>
        </w:rPr>
        <w:t>w, jakie należy  spełnić przy wprowadzaniu ś</w:t>
      </w:r>
      <w:r>
        <w:rPr>
          <w:rFonts w:ascii="Arial" w:hAnsi="Arial"/>
          <w:sz w:val="24"/>
          <w:szCs w:val="24"/>
          <w:lang w:val="nl-NL"/>
        </w:rPr>
        <w:t>ciek</w:t>
      </w:r>
      <w:r>
        <w:rPr>
          <w:rFonts w:ascii="Arial" w:hAnsi="Arial"/>
          <w:sz w:val="24"/>
          <w:szCs w:val="24"/>
          <w:lang w:val="es-ES_tradnl"/>
        </w:rPr>
        <w:t>ó</w:t>
      </w:r>
      <w:r>
        <w:rPr>
          <w:rFonts w:ascii="Arial" w:hAnsi="Arial"/>
          <w:sz w:val="24"/>
          <w:szCs w:val="24"/>
        </w:rPr>
        <w:t>w do w</w:t>
      </w:r>
      <w:r>
        <w:rPr>
          <w:rFonts w:ascii="Arial" w:hAnsi="Arial"/>
          <w:sz w:val="24"/>
          <w:szCs w:val="24"/>
          <w:lang w:val="es-ES_tradnl"/>
        </w:rPr>
        <w:t>ó</w:t>
      </w:r>
      <w:r>
        <w:rPr>
          <w:rFonts w:ascii="Arial" w:hAnsi="Arial"/>
          <w:sz w:val="24"/>
          <w:szCs w:val="24"/>
        </w:rPr>
        <w:t>d lub do ziemi oraz w sprawie substancji szczeg</w:t>
      </w:r>
      <w:r>
        <w:rPr>
          <w:rFonts w:ascii="Arial" w:hAnsi="Arial"/>
          <w:sz w:val="24"/>
          <w:szCs w:val="24"/>
          <w:lang w:val="es-ES_tradnl"/>
        </w:rPr>
        <w:t>ó</w:t>
      </w:r>
      <w:r>
        <w:rPr>
          <w:rFonts w:ascii="Arial" w:hAnsi="Arial"/>
          <w:sz w:val="24"/>
          <w:szCs w:val="24"/>
        </w:rPr>
        <w:t xml:space="preserve">lnie  szkodliwych dla środowiska wodnego. </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Warunki techniczne wykonania i  odbioru rob</w:t>
      </w:r>
      <w:r>
        <w:rPr>
          <w:rFonts w:ascii="Arial" w:hAnsi="Arial"/>
          <w:sz w:val="24"/>
          <w:szCs w:val="24"/>
          <w:lang w:val="es-ES_tradnl"/>
        </w:rPr>
        <w:t>ó</w:t>
      </w:r>
      <w:r>
        <w:rPr>
          <w:rFonts w:ascii="Arial" w:hAnsi="Arial"/>
          <w:sz w:val="24"/>
          <w:szCs w:val="24"/>
        </w:rPr>
        <w:t>t budowlano-montażowych Tom II. Instalacje sanitarne  i przemysłowe.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Warunki Techniczne Wykonania i Odbioru Rurociąg</w:t>
      </w:r>
      <w:r>
        <w:rPr>
          <w:rFonts w:ascii="Arial" w:hAnsi="Arial"/>
          <w:sz w:val="24"/>
          <w:szCs w:val="24"/>
          <w:lang w:val="es-ES_tradnl"/>
        </w:rPr>
        <w:t>ó</w:t>
      </w:r>
      <w:r>
        <w:rPr>
          <w:rFonts w:ascii="Arial" w:hAnsi="Arial"/>
          <w:sz w:val="24"/>
          <w:szCs w:val="24"/>
        </w:rPr>
        <w:t xml:space="preserve">w z Tworzyw Sztucznych zalecanych do  stosowania przez MGPiB. </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Instrukcje montażu producent</w:t>
      </w:r>
      <w:r>
        <w:rPr>
          <w:rFonts w:ascii="Arial" w:hAnsi="Arial"/>
          <w:sz w:val="24"/>
          <w:szCs w:val="24"/>
          <w:lang w:val="es-ES_tradnl"/>
        </w:rPr>
        <w:t>ó</w:t>
      </w:r>
      <w:r>
        <w:rPr>
          <w:rFonts w:ascii="Arial" w:hAnsi="Arial"/>
          <w:sz w:val="24"/>
          <w:szCs w:val="24"/>
        </w:rPr>
        <w:t>w rur i uzbrojenia.</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PN-B-10736:1999 Wykopy otwarte dla przewod</w:t>
      </w:r>
      <w:r>
        <w:rPr>
          <w:rFonts w:ascii="Arial" w:hAnsi="Arial"/>
          <w:sz w:val="24"/>
          <w:szCs w:val="24"/>
          <w:lang w:val="es-ES_tradnl"/>
        </w:rPr>
        <w:t>ó</w:t>
      </w:r>
      <w:r>
        <w:rPr>
          <w:rFonts w:ascii="Arial" w:hAnsi="Arial"/>
          <w:sz w:val="24"/>
          <w:szCs w:val="24"/>
        </w:rPr>
        <w:t>w wodociągowych  i kanalizacyjnych.</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PN-81/B-03020 Grunty budowlane. Posadowienie bezpośrednie budowli . Obliczenia statyczne i projektowanie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PN-92/B-10735 Przewody kanalizacyjne. Wymagania i badania przy odbiorze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BN-77/8931-12 Oznaczenie wskaźnika zagęszczenia gruntu.</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BN-83/8836-2 Przewody podziemne. Roboty ziemne.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PN-B-06050:1999 Geotechnika. Roboty ziemne. Wymagania og</w:t>
      </w:r>
      <w:r>
        <w:rPr>
          <w:rFonts w:ascii="Arial" w:hAnsi="Arial"/>
          <w:sz w:val="24"/>
          <w:szCs w:val="24"/>
          <w:lang w:val="es-ES_tradnl"/>
        </w:rPr>
        <w:t>ó</w:t>
      </w:r>
      <w:r>
        <w:rPr>
          <w:rFonts w:ascii="Arial" w:hAnsi="Arial"/>
          <w:sz w:val="24"/>
          <w:szCs w:val="24"/>
        </w:rPr>
        <w:t>lne.</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PN-EN 12050-1:2002 Przepompownie ściekowe w budynkach i ich otoczeniu. Część 1</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PN-EN 12050-2:2002 Przepompownie ściekowe w budynkach i ich otoczeniu. Część 2</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PN-EN 12050-3:2002 Przepompownie ściekowe w budynkach i ich otoczeniu. Część 3</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PN-EN 12050-4:2002 Przepompownie ściekowe w budynkach i ich otoczeniu. Część 4</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PN-EN 1452-2:2000 Systemy przewod</w:t>
      </w:r>
      <w:r>
        <w:rPr>
          <w:rFonts w:ascii="Arial" w:hAnsi="Arial"/>
          <w:sz w:val="24"/>
          <w:szCs w:val="24"/>
          <w:lang w:val="es-ES_tradnl"/>
        </w:rPr>
        <w:t>ó</w:t>
      </w:r>
      <w:r>
        <w:rPr>
          <w:rFonts w:ascii="Arial" w:hAnsi="Arial"/>
          <w:sz w:val="24"/>
          <w:szCs w:val="24"/>
        </w:rPr>
        <w:t>w z tworzyw sztucznych. Systemy przewod</w:t>
      </w:r>
      <w:r>
        <w:rPr>
          <w:rFonts w:ascii="Arial" w:hAnsi="Arial"/>
          <w:sz w:val="24"/>
          <w:szCs w:val="24"/>
          <w:lang w:val="es-ES_tradnl"/>
        </w:rPr>
        <w:t>ó</w:t>
      </w:r>
      <w:r>
        <w:rPr>
          <w:rFonts w:ascii="Arial" w:hAnsi="Arial"/>
          <w:sz w:val="24"/>
          <w:szCs w:val="24"/>
        </w:rPr>
        <w:t>w z PCV-U.</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PN-C-89207:1997 Rury z tworzyw sztucznych. Rury ciśnieniowe z polipropylenu.</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PN-92/e-05009.47 Instalacje elektryczne w obiektach budowlanych. Ochrona zapewniająca     bezpieczeństwo. Postanowienia og</w:t>
      </w:r>
      <w:r>
        <w:rPr>
          <w:rFonts w:ascii="Arial" w:hAnsi="Arial"/>
          <w:sz w:val="24"/>
          <w:szCs w:val="24"/>
          <w:lang w:val="es-ES_tradnl"/>
        </w:rPr>
        <w:t>ó</w:t>
      </w:r>
      <w:r>
        <w:rPr>
          <w:rFonts w:ascii="Arial" w:hAnsi="Arial"/>
          <w:sz w:val="24"/>
          <w:szCs w:val="24"/>
        </w:rPr>
        <w:t>lne środki ochrony przed porażeniem prądem elektrycznym.</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PN/JEC 364 Instalacje elektryczne w obiektach budowlanych.</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PN/E-05009 Instalacje elektryczne w obiektach budowlanych.</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t>PN/E-05003 Ochrona odgromowa.</w:t>
      </w:r>
    </w:p>
    <w:p w:rsidR="009F6754" w:rsidRDefault="00395BEA">
      <w:pPr>
        <w:pStyle w:val="Akapitzlist"/>
        <w:numPr>
          <w:ilvl w:val="0"/>
          <w:numId w:val="35"/>
        </w:numPr>
        <w:spacing w:before="120" w:after="120"/>
        <w:rPr>
          <w:rFonts w:ascii="Arial" w:eastAsia="Arial" w:hAnsi="Arial" w:cs="Arial"/>
          <w:sz w:val="24"/>
          <w:szCs w:val="24"/>
        </w:rPr>
      </w:pPr>
      <w:r>
        <w:rPr>
          <w:rFonts w:ascii="Arial" w:hAnsi="Arial"/>
          <w:sz w:val="24"/>
          <w:szCs w:val="24"/>
        </w:rPr>
        <w:lastRenderedPageBreak/>
        <w:t>PM-86/M-47251 Maszyny i urządzenia budowlane. Dopuszczalny poziom dźwięku.</w:t>
      </w:r>
    </w:p>
    <w:p w:rsidR="009F6754" w:rsidRDefault="009F6754">
      <w:pPr>
        <w:spacing w:before="120" w:after="120"/>
        <w:rPr>
          <w:rFonts w:ascii="Arial" w:eastAsia="Arial" w:hAnsi="Arial" w:cs="Arial"/>
          <w:sz w:val="24"/>
          <w:szCs w:val="24"/>
        </w:rPr>
      </w:pPr>
    </w:p>
    <w:p w:rsidR="009F6754" w:rsidRDefault="00395BEA">
      <w:pPr>
        <w:spacing w:before="120" w:after="120"/>
      </w:pPr>
      <w:r>
        <w:rPr>
          <w:rFonts w:ascii="Arial" w:hAnsi="Arial"/>
          <w:sz w:val="24"/>
          <w:szCs w:val="24"/>
        </w:rPr>
        <w:t>Opracował:</w:t>
      </w:r>
    </w:p>
    <w:sectPr w:rsidR="009F6754">
      <w:headerReference w:type="default" r:id="rId7"/>
      <w:footerReference w:type="default" r:id="rId8"/>
      <w:headerReference w:type="first" r:id="rId9"/>
      <w:footerReference w:type="first" r:id="rId10"/>
      <w:pgSz w:w="11900" w:h="16840"/>
      <w:pgMar w:top="1276"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E4" w:rsidRDefault="00660BE4">
      <w:r>
        <w:separator/>
      </w:r>
    </w:p>
  </w:endnote>
  <w:endnote w:type="continuationSeparator" w:id="0">
    <w:p w:rsidR="00660BE4" w:rsidRDefault="0066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4" w:rsidRDefault="00395BEA">
    <w:pPr>
      <w:pStyle w:val="Stopka"/>
      <w:tabs>
        <w:tab w:val="clear" w:pos="9072"/>
        <w:tab w:val="right" w:pos="9046"/>
      </w:tabs>
      <w:jc w:val="right"/>
    </w:pPr>
    <w:r>
      <w:fldChar w:fldCharType="begin"/>
    </w:r>
    <w:r>
      <w:instrText xml:space="preserve"> PAGE </w:instrText>
    </w:r>
    <w:r>
      <w:fldChar w:fldCharType="separate"/>
    </w:r>
    <w:r w:rsidR="000662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4" w:rsidRDefault="009F6754">
    <w:pPr>
      <w:pStyle w:val="Nagweki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E4" w:rsidRDefault="00660BE4">
      <w:r>
        <w:separator/>
      </w:r>
    </w:p>
  </w:footnote>
  <w:footnote w:type="continuationSeparator" w:id="0">
    <w:p w:rsidR="00660BE4" w:rsidRDefault="0066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4" w:rsidRDefault="009F6754">
    <w:pPr>
      <w:pStyle w:val="Nagwekistop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754" w:rsidRDefault="009F6754">
    <w:pPr>
      <w:pStyle w:val="Nagwekistop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58C9"/>
    <w:multiLevelType w:val="hybridMultilevel"/>
    <w:tmpl w:val="7C66DA14"/>
    <w:numStyleLink w:val="Zaimportowanystyl2"/>
  </w:abstractNum>
  <w:abstractNum w:abstractNumId="1" w15:restartNumberingAfterBreak="0">
    <w:nsid w:val="0BE754B5"/>
    <w:multiLevelType w:val="hybridMultilevel"/>
    <w:tmpl w:val="52B8B8A4"/>
    <w:numStyleLink w:val="Zaimportowanystyl5"/>
  </w:abstractNum>
  <w:abstractNum w:abstractNumId="2" w15:restartNumberingAfterBreak="0">
    <w:nsid w:val="0EE04DE0"/>
    <w:multiLevelType w:val="hybridMultilevel"/>
    <w:tmpl w:val="8752E00E"/>
    <w:styleLink w:val="Zaimportowanystyl6"/>
    <w:lvl w:ilvl="0" w:tplc="3E8275C2">
      <w:start w:val="1"/>
      <w:numFmt w:val="lowerLetter"/>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2744C0A">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AECEA68C">
      <w:start w:val="1"/>
      <w:numFmt w:val="lowerRoman"/>
      <w:lvlText w:val="%3."/>
      <w:lvlJc w:val="left"/>
      <w:pPr>
        <w:ind w:left="2111"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D6C84262">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249E1682">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E200B964">
      <w:start w:val="1"/>
      <w:numFmt w:val="lowerRoman"/>
      <w:lvlText w:val="%6."/>
      <w:lvlJc w:val="left"/>
      <w:pPr>
        <w:ind w:left="4271"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AF70D544">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23ECC16">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22F0D78C">
      <w:start w:val="1"/>
      <w:numFmt w:val="lowerRoman"/>
      <w:lvlText w:val="%9."/>
      <w:lvlJc w:val="left"/>
      <w:pPr>
        <w:ind w:left="6431"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195BBA"/>
    <w:multiLevelType w:val="hybridMultilevel"/>
    <w:tmpl w:val="52B8B8A4"/>
    <w:styleLink w:val="Zaimportowanystyl5"/>
    <w:lvl w:ilvl="0" w:tplc="DF44EA4C">
      <w:start w:val="1"/>
      <w:numFmt w:val="lowerLetter"/>
      <w:lvlText w:val="%1)"/>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F7DC46A8">
      <w:start w:val="1"/>
      <w:numFmt w:val="lowerLetter"/>
      <w:lvlText w:val="%2)"/>
      <w:lvlJc w:val="left"/>
      <w:pPr>
        <w:tabs>
          <w:tab w:val="left" w:pos="360"/>
        </w:tabs>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EF343E12">
      <w:start w:val="1"/>
      <w:numFmt w:val="lowerLetter"/>
      <w:lvlText w:val="%3)"/>
      <w:lvlJc w:val="left"/>
      <w:pPr>
        <w:tabs>
          <w:tab w:val="left" w:pos="360"/>
        </w:tabs>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16C0C3A">
      <w:start w:val="1"/>
      <w:numFmt w:val="lowerLetter"/>
      <w:lvlText w:val="%4)"/>
      <w:lvlJc w:val="left"/>
      <w:pPr>
        <w:tabs>
          <w:tab w:val="left" w:pos="360"/>
        </w:tabs>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58DC6EBC">
      <w:start w:val="1"/>
      <w:numFmt w:val="lowerLetter"/>
      <w:lvlText w:val="%5)"/>
      <w:lvlJc w:val="left"/>
      <w:pPr>
        <w:tabs>
          <w:tab w:val="left" w:pos="360"/>
        </w:tabs>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9AB0E0E2">
      <w:start w:val="1"/>
      <w:numFmt w:val="lowerLetter"/>
      <w:lvlText w:val="%6)"/>
      <w:lvlJc w:val="left"/>
      <w:pPr>
        <w:tabs>
          <w:tab w:val="left" w:pos="360"/>
        </w:tabs>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AA442F4">
      <w:start w:val="1"/>
      <w:numFmt w:val="lowerLetter"/>
      <w:lvlText w:val="%7)"/>
      <w:lvlJc w:val="left"/>
      <w:pPr>
        <w:tabs>
          <w:tab w:val="left" w:pos="360"/>
        </w:tabs>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EE14FDA8">
      <w:start w:val="1"/>
      <w:numFmt w:val="lowerLetter"/>
      <w:lvlText w:val="%8)"/>
      <w:lvlJc w:val="left"/>
      <w:pPr>
        <w:tabs>
          <w:tab w:val="left" w:pos="360"/>
        </w:tabs>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C3DEBC0C">
      <w:start w:val="1"/>
      <w:numFmt w:val="lowerLetter"/>
      <w:lvlText w:val="%9)"/>
      <w:lvlJc w:val="left"/>
      <w:pPr>
        <w:tabs>
          <w:tab w:val="left" w:pos="360"/>
        </w:tabs>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95348"/>
    <w:multiLevelType w:val="hybridMultilevel"/>
    <w:tmpl w:val="6AF46D84"/>
    <w:styleLink w:val="Zaimportowanystyl20"/>
    <w:lvl w:ilvl="0" w:tplc="021407F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0888DAC">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D186016">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E64AC0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4CA4A8">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9E0C1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974123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638A246">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14C775A">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BDC7440"/>
    <w:multiLevelType w:val="hybridMultilevel"/>
    <w:tmpl w:val="D6982898"/>
    <w:numStyleLink w:val="Zaimportowanystyl30"/>
  </w:abstractNum>
  <w:abstractNum w:abstractNumId="6" w15:restartNumberingAfterBreak="0">
    <w:nsid w:val="1BE12D3A"/>
    <w:multiLevelType w:val="hybridMultilevel"/>
    <w:tmpl w:val="72CA2792"/>
    <w:styleLink w:val="Zaimportowanystyl40"/>
    <w:lvl w:ilvl="0" w:tplc="524A4B2A">
      <w:start w:val="1"/>
      <w:numFmt w:val="lowerLetter"/>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EB104FA4">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2FAAC3C">
      <w:start w:val="1"/>
      <w:numFmt w:val="lowerRoman"/>
      <w:lvlText w:val="%3."/>
      <w:lvlJc w:val="left"/>
      <w:pPr>
        <w:ind w:left="2111"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04E669E4">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CBA617E6">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F98EF4A">
      <w:start w:val="1"/>
      <w:numFmt w:val="lowerRoman"/>
      <w:lvlText w:val="%6."/>
      <w:lvlJc w:val="left"/>
      <w:pPr>
        <w:ind w:left="4271"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95A67FCC">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2FD45A9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D9C62B4">
      <w:start w:val="1"/>
      <w:numFmt w:val="lowerRoman"/>
      <w:lvlText w:val="%9."/>
      <w:lvlJc w:val="left"/>
      <w:pPr>
        <w:ind w:left="6431"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5AF5E18"/>
    <w:multiLevelType w:val="hybridMultilevel"/>
    <w:tmpl w:val="72CA2792"/>
    <w:numStyleLink w:val="Zaimportowanystyl40"/>
  </w:abstractNum>
  <w:abstractNum w:abstractNumId="8" w15:restartNumberingAfterBreak="0">
    <w:nsid w:val="28D80E09"/>
    <w:multiLevelType w:val="hybridMultilevel"/>
    <w:tmpl w:val="D570B048"/>
    <w:numStyleLink w:val="Zaimportowanystyl60"/>
  </w:abstractNum>
  <w:abstractNum w:abstractNumId="9" w15:restartNumberingAfterBreak="0">
    <w:nsid w:val="29B82CC3"/>
    <w:multiLevelType w:val="hybridMultilevel"/>
    <w:tmpl w:val="6AF46D84"/>
    <w:numStyleLink w:val="Zaimportowanystyl20"/>
  </w:abstractNum>
  <w:abstractNum w:abstractNumId="10" w15:restartNumberingAfterBreak="0">
    <w:nsid w:val="2A246440"/>
    <w:multiLevelType w:val="hybridMultilevel"/>
    <w:tmpl w:val="7C66DA14"/>
    <w:styleLink w:val="Zaimportowanystyl2"/>
    <w:lvl w:ilvl="0" w:tplc="B1BC0A52">
      <w:start w:val="1"/>
      <w:numFmt w:val="lowerLetter"/>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570E4CA4">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959E6792">
      <w:start w:val="1"/>
      <w:numFmt w:val="lowerRoman"/>
      <w:lvlText w:val="%3."/>
      <w:lvlJc w:val="left"/>
      <w:pPr>
        <w:ind w:left="2111"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D2D6DACA">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108A0232">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AEA808EA">
      <w:start w:val="1"/>
      <w:numFmt w:val="lowerRoman"/>
      <w:lvlText w:val="%6."/>
      <w:lvlJc w:val="left"/>
      <w:pPr>
        <w:ind w:left="4271"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34784EEE">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602E409E">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568CD452">
      <w:start w:val="1"/>
      <w:numFmt w:val="lowerRoman"/>
      <w:lvlText w:val="%9."/>
      <w:lvlJc w:val="left"/>
      <w:pPr>
        <w:ind w:left="6431"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C6B4C28"/>
    <w:multiLevelType w:val="hybridMultilevel"/>
    <w:tmpl w:val="B886A21E"/>
    <w:numStyleLink w:val="Zaimportowanystyl50"/>
  </w:abstractNum>
  <w:abstractNum w:abstractNumId="12" w15:restartNumberingAfterBreak="0">
    <w:nsid w:val="36675B2B"/>
    <w:multiLevelType w:val="hybridMultilevel"/>
    <w:tmpl w:val="1E5AC2E6"/>
    <w:numStyleLink w:val="Zaimportowanystyl21"/>
  </w:abstractNum>
  <w:abstractNum w:abstractNumId="13" w15:restartNumberingAfterBreak="0">
    <w:nsid w:val="36A5100B"/>
    <w:multiLevelType w:val="hybridMultilevel"/>
    <w:tmpl w:val="33F6D2C0"/>
    <w:styleLink w:val="Zaimportowanystyl41"/>
    <w:lvl w:ilvl="0" w:tplc="AEFA63A0">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866AEB6">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AC02F6">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42CAE">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6EA2CA">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EEA6C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32F8BC">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E8CF64">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9C2F512">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BF61597"/>
    <w:multiLevelType w:val="hybridMultilevel"/>
    <w:tmpl w:val="FD684116"/>
    <w:styleLink w:val="Zaimportowanystyl100"/>
    <w:lvl w:ilvl="0" w:tplc="5A587D3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B08218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7DA89B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FBE3BBC">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BD85CC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816768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C41A5E">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FB29A08">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6F20F46">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41662FE8"/>
    <w:multiLevelType w:val="hybridMultilevel"/>
    <w:tmpl w:val="FD684116"/>
    <w:numStyleLink w:val="Zaimportowanystyl100"/>
  </w:abstractNum>
  <w:abstractNum w:abstractNumId="16" w15:restartNumberingAfterBreak="0">
    <w:nsid w:val="4A8053DA"/>
    <w:multiLevelType w:val="hybridMultilevel"/>
    <w:tmpl w:val="54F0124E"/>
    <w:styleLink w:val="Zaimportowanystyl4"/>
    <w:lvl w:ilvl="0" w:tplc="BF8294C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6ACBD46">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CA602C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F9C207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9AFFB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C0ABE8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DE0798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E8AB258">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6C2E406">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21A68DD"/>
    <w:multiLevelType w:val="hybridMultilevel"/>
    <w:tmpl w:val="E7960A4E"/>
    <w:numStyleLink w:val="Zaimportowanystyl3"/>
  </w:abstractNum>
  <w:abstractNum w:abstractNumId="18" w15:restartNumberingAfterBreak="0">
    <w:nsid w:val="544E0A7D"/>
    <w:multiLevelType w:val="hybridMultilevel"/>
    <w:tmpl w:val="397CB3A6"/>
    <w:styleLink w:val="Zaimportowanystyl7"/>
    <w:lvl w:ilvl="0" w:tplc="6CCAF612">
      <w:start w:val="1"/>
      <w:numFmt w:val="lowerLetter"/>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CC3CA8D0">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C7209630">
      <w:start w:val="1"/>
      <w:numFmt w:val="lowerRoman"/>
      <w:lvlText w:val="%3."/>
      <w:lvlJc w:val="left"/>
      <w:pPr>
        <w:ind w:left="2111"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58DC84BC">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C4E4FF40">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EAA8B502">
      <w:start w:val="1"/>
      <w:numFmt w:val="lowerRoman"/>
      <w:lvlText w:val="%6."/>
      <w:lvlJc w:val="left"/>
      <w:pPr>
        <w:ind w:left="4271"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A2841DA2">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2B1E6262">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CAD855B4">
      <w:start w:val="1"/>
      <w:numFmt w:val="lowerRoman"/>
      <w:lvlText w:val="%9."/>
      <w:lvlJc w:val="left"/>
      <w:pPr>
        <w:ind w:left="6431"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7495040"/>
    <w:multiLevelType w:val="hybridMultilevel"/>
    <w:tmpl w:val="D570B048"/>
    <w:styleLink w:val="Zaimportowanystyl60"/>
    <w:lvl w:ilvl="0" w:tplc="710682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2A21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52EF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C65A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0EE7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FE80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3ED34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1AFD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56A7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9067D9E"/>
    <w:multiLevelType w:val="hybridMultilevel"/>
    <w:tmpl w:val="D6982898"/>
    <w:styleLink w:val="Zaimportowanystyl30"/>
    <w:lvl w:ilvl="0" w:tplc="B6707D94">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E4E08B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FD6C25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6F07B4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ABA6D5C">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1645F2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DB64758">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2325F12">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C264BB0">
      <w:start w:val="1"/>
      <w:numFmt w:val="bullet"/>
      <w:lvlText w:val="•"/>
      <w:lvlJc w:val="left"/>
      <w:pPr>
        <w:ind w:left="1038" w:hanging="33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5EDD06CC"/>
    <w:multiLevelType w:val="hybridMultilevel"/>
    <w:tmpl w:val="397CB3A6"/>
    <w:numStyleLink w:val="Zaimportowanystyl7"/>
  </w:abstractNum>
  <w:abstractNum w:abstractNumId="22" w15:restartNumberingAfterBreak="0">
    <w:nsid w:val="6299429E"/>
    <w:multiLevelType w:val="hybridMultilevel"/>
    <w:tmpl w:val="E7960A4E"/>
    <w:styleLink w:val="Zaimportowanystyl3"/>
    <w:lvl w:ilvl="0" w:tplc="ACD60D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38E1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497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4C96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26B1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E461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8EC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9407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74A5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61039C0"/>
    <w:multiLevelType w:val="hybridMultilevel"/>
    <w:tmpl w:val="120C9D1A"/>
    <w:numStyleLink w:val="Zaimportowanystyl1"/>
  </w:abstractNum>
  <w:abstractNum w:abstractNumId="24" w15:restartNumberingAfterBreak="0">
    <w:nsid w:val="68B94189"/>
    <w:multiLevelType w:val="hybridMultilevel"/>
    <w:tmpl w:val="B886A21E"/>
    <w:styleLink w:val="Zaimportowanystyl50"/>
    <w:lvl w:ilvl="0" w:tplc="D4265060">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F838F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3C650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5AD14C">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403E90">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CC9D0E">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4A0218">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484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C05644">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A7A1C98"/>
    <w:multiLevelType w:val="hybridMultilevel"/>
    <w:tmpl w:val="6F6E6CCE"/>
    <w:styleLink w:val="Zaimportowanystyl10"/>
    <w:lvl w:ilvl="0" w:tplc="A4D87404">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48020CBC">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E6BEC5D2">
      <w:start w:val="1"/>
      <w:numFmt w:val="lowerRoman"/>
      <w:lvlText w:val="%3."/>
      <w:lvlJc w:val="left"/>
      <w:pPr>
        <w:ind w:left="2160" w:hanging="301"/>
      </w:pPr>
      <w:rPr>
        <w:rFonts w:hAnsi="Arial Unicode MS"/>
        <w:i/>
        <w:iCs/>
        <w:caps w:val="0"/>
        <w:smallCaps w:val="0"/>
        <w:strike w:val="0"/>
        <w:dstrike w:val="0"/>
        <w:outline w:val="0"/>
        <w:emboss w:val="0"/>
        <w:imprint w:val="0"/>
        <w:spacing w:val="0"/>
        <w:w w:val="100"/>
        <w:kern w:val="0"/>
        <w:position w:val="0"/>
        <w:highlight w:val="none"/>
        <w:vertAlign w:val="baseline"/>
      </w:rPr>
    </w:lvl>
    <w:lvl w:ilvl="3" w:tplc="A8B6F79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856E67A">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8B18C130">
      <w:start w:val="1"/>
      <w:numFmt w:val="lowerRoman"/>
      <w:lvlText w:val="%6."/>
      <w:lvlJc w:val="left"/>
      <w:pPr>
        <w:ind w:left="4320" w:hanging="301"/>
      </w:pPr>
      <w:rPr>
        <w:rFonts w:hAnsi="Arial Unicode MS"/>
        <w:i/>
        <w:iCs/>
        <w:caps w:val="0"/>
        <w:smallCaps w:val="0"/>
        <w:strike w:val="0"/>
        <w:dstrike w:val="0"/>
        <w:outline w:val="0"/>
        <w:emboss w:val="0"/>
        <w:imprint w:val="0"/>
        <w:spacing w:val="0"/>
        <w:w w:val="100"/>
        <w:kern w:val="0"/>
        <w:position w:val="0"/>
        <w:highlight w:val="none"/>
        <w:vertAlign w:val="baseline"/>
      </w:rPr>
    </w:lvl>
    <w:lvl w:ilvl="6" w:tplc="D944A9D0">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07688A0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827EA556">
      <w:start w:val="1"/>
      <w:numFmt w:val="lowerRoman"/>
      <w:lvlText w:val="%9."/>
      <w:lvlJc w:val="left"/>
      <w:pPr>
        <w:ind w:left="6480" w:hanging="30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211ED3"/>
    <w:multiLevelType w:val="hybridMultilevel"/>
    <w:tmpl w:val="33F6D2C0"/>
    <w:numStyleLink w:val="Zaimportowanystyl41"/>
  </w:abstractNum>
  <w:abstractNum w:abstractNumId="27" w15:restartNumberingAfterBreak="0">
    <w:nsid w:val="6F766150"/>
    <w:multiLevelType w:val="hybridMultilevel"/>
    <w:tmpl w:val="1E5AC2E6"/>
    <w:styleLink w:val="Zaimportowanystyl21"/>
    <w:lvl w:ilvl="0" w:tplc="722C6BB2">
      <w:start w:val="1"/>
      <w:numFmt w:val="bullet"/>
      <w:lvlText w:val="•"/>
      <w:lvlJc w:val="left"/>
      <w:pPr>
        <w:ind w:left="8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A466E8">
      <w:start w:val="1"/>
      <w:numFmt w:val="bullet"/>
      <w:lvlText w:val="o"/>
      <w:lvlJc w:val="left"/>
      <w:pPr>
        <w:ind w:left="15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7033AA">
      <w:start w:val="1"/>
      <w:numFmt w:val="bullet"/>
      <w:lvlText w:val="▪"/>
      <w:lvlJc w:val="left"/>
      <w:pPr>
        <w:ind w:left="22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006C58">
      <w:start w:val="1"/>
      <w:numFmt w:val="bullet"/>
      <w:lvlText w:val="•"/>
      <w:lvlJc w:val="left"/>
      <w:pPr>
        <w:ind w:left="2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E235DA">
      <w:start w:val="1"/>
      <w:numFmt w:val="bullet"/>
      <w:lvlText w:val="o"/>
      <w:lvlJc w:val="left"/>
      <w:pPr>
        <w:ind w:left="3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E4A40A">
      <w:start w:val="1"/>
      <w:numFmt w:val="bullet"/>
      <w:lvlText w:val="▪"/>
      <w:lvlJc w:val="left"/>
      <w:pPr>
        <w:ind w:left="4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5E7AC8">
      <w:start w:val="1"/>
      <w:numFmt w:val="bullet"/>
      <w:lvlText w:val="•"/>
      <w:lvlJc w:val="left"/>
      <w:pPr>
        <w:ind w:left="5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D6122A">
      <w:start w:val="1"/>
      <w:numFmt w:val="bullet"/>
      <w:lvlText w:val="o"/>
      <w:lvlJc w:val="left"/>
      <w:pPr>
        <w:ind w:left="5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9E3C28">
      <w:start w:val="1"/>
      <w:numFmt w:val="bullet"/>
      <w:lvlText w:val="▪"/>
      <w:lvlJc w:val="left"/>
      <w:pPr>
        <w:ind w:left="6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2A74905"/>
    <w:multiLevelType w:val="hybridMultilevel"/>
    <w:tmpl w:val="120C9D1A"/>
    <w:styleLink w:val="Zaimportowanystyl1"/>
    <w:lvl w:ilvl="0" w:tplc="7CE849E6">
      <w:start w:val="1"/>
      <w:numFmt w:val="lowerLetter"/>
      <w:lvlText w:val="%1)"/>
      <w:lvlJc w:val="left"/>
      <w:pPr>
        <w:ind w:left="66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72DE0A7C">
      <w:start w:val="1"/>
      <w:numFmt w:val="lowerLetter"/>
      <w:lvlText w:val="%2."/>
      <w:lvlJc w:val="left"/>
      <w:pPr>
        <w:ind w:left="138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84D08762">
      <w:start w:val="1"/>
      <w:numFmt w:val="lowerRoman"/>
      <w:lvlText w:val="%3."/>
      <w:lvlJc w:val="left"/>
      <w:pPr>
        <w:ind w:left="2111" w:hanging="247"/>
      </w:pPr>
      <w:rPr>
        <w:rFonts w:hAnsi="Arial Unicode MS"/>
        <w:caps w:val="0"/>
        <w:smallCaps w:val="0"/>
        <w:strike w:val="0"/>
        <w:dstrike w:val="0"/>
        <w:outline w:val="0"/>
        <w:emboss w:val="0"/>
        <w:imprint w:val="0"/>
        <w:spacing w:val="0"/>
        <w:w w:val="100"/>
        <w:kern w:val="0"/>
        <w:position w:val="0"/>
        <w:highlight w:val="none"/>
        <w:vertAlign w:val="baseline"/>
      </w:rPr>
    </w:lvl>
    <w:lvl w:ilvl="3" w:tplc="26C01978">
      <w:start w:val="1"/>
      <w:numFmt w:val="decimal"/>
      <w:lvlText w:val="%4."/>
      <w:lvlJc w:val="left"/>
      <w:pPr>
        <w:ind w:left="282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4521D02">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4E21DAE">
      <w:start w:val="1"/>
      <w:numFmt w:val="lowerRoman"/>
      <w:lvlText w:val="%6."/>
      <w:lvlJc w:val="left"/>
      <w:pPr>
        <w:ind w:left="4271" w:hanging="247"/>
      </w:pPr>
      <w:rPr>
        <w:rFonts w:hAnsi="Arial Unicode MS"/>
        <w:caps w:val="0"/>
        <w:smallCaps w:val="0"/>
        <w:strike w:val="0"/>
        <w:dstrike w:val="0"/>
        <w:outline w:val="0"/>
        <w:emboss w:val="0"/>
        <w:imprint w:val="0"/>
        <w:spacing w:val="0"/>
        <w:w w:val="100"/>
        <w:kern w:val="0"/>
        <w:position w:val="0"/>
        <w:highlight w:val="none"/>
        <w:vertAlign w:val="baseline"/>
      </w:rPr>
    </w:lvl>
    <w:lvl w:ilvl="6" w:tplc="E5324130">
      <w:start w:val="1"/>
      <w:numFmt w:val="decimal"/>
      <w:lvlText w:val="%7."/>
      <w:lvlJc w:val="left"/>
      <w:pPr>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5630D2D0">
      <w:start w:val="1"/>
      <w:numFmt w:val="lowerLetter"/>
      <w:lvlText w:val="%8."/>
      <w:lvlJc w:val="left"/>
      <w:pPr>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090C93BC">
      <w:start w:val="1"/>
      <w:numFmt w:val="lowerRoman"/>
      <w:lvlText w:val="%9."/>
      <w:lvlJc w:val="left"/>
      <w:pPr>
        <w:ind w:left="6431"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8C44A2F"/>
    <w:multiLevelType w:val="hybridMultilevel"/>
    <w:tmpl w:val="6F6E6CCE"/>
    <w:numStyleLink w:val="Zaimportowanystyl10"/>
  </w:abstractNum>
  <w:abstractNum w:abstractNumId="30" w15:restartNumberingAfterBreak="0">
    <w:nsid w:val="7A987C1A"/>
    <w:multiLevelType w:val="hybridMultilevel"/>
    <w:tmpl w:val="8752E00E"/>
    <w:numStyleLink w:val="Zaimportowanystyl6"/>
  </w:abstractNum>
  <w:abstractNum w:abstractNumId="31" w15:restartNumberingAfterBreak="0">
    <w:nsid w:val="7EC47ED9"/>
    <w:multiLevelType w:val="hybridMultilevel"/>
    <w:tmpl w:val="54F0124E"/>
    <w:numStyleLink w:val="Zaimportowanystyl4"/>
  </w:abstractNum>
  <w:num w:numId="1">
    <w:abstractNumId w:val="28"/>
  </w:num>
  <w:num w:numId="2">
    <w:abstractNumId w:val="23"/>
  </w:num>
  <w:num w:numId="3">
    <w:abstractNumId w:val="10"/>
  </w:num>
  <w:num w:numId="4">
    <w:abstractNumId w:val="0"/>
  </w:num>
  <w:num w:numId="5">
    <w:abstractNumId w:val="25"/>
  </w:num>
  <w:num w:numId="6">
    <w:abstractNumId w:val="29"/>
  </w:num>
  <w:num w:numId="7">
    <w:abstractNumId w:val="29"/>
    <w:lvlOverride w:ilvl="0">
      <w:lvl w:ilvl="0" w:tplc="52481CE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B7268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8EE90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CA4A6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AA48C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6D03910">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A468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580D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6A0D8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4"/>
  </w:num>
  <w:num w:numId="9">
    <w:abstractNumId w:val="15"/>
  </w:num>
  <w:num w:numId="10">
    <w:abstractNumId w:val="4"/>
  </w:num>
  <w:num w:numId="11">
    <w:abstractNumId w:val="9"/>
  </w:num>
  <w:num w:numId="12">
    <w:abstractNumId w:val="20"/>
  </w:num>
  <w:num w:numId="13">
    <w:abstractNumId w:val="5"/>
  </w:num>
  <w:num w:numId="14">
    <w:abstractNumId w:val="16"/>
  </w:num>
  <w:num w:numId="15">
    <w:abstractNumId w:val="31"/>
  </w:num>
  <w:num w:numId="16">
    <w:abstractNumId w:val="27"/>
  </w:num>
  <w:num w:numId="17">
    <w:abstractNumId w:val="12"/>
  </w:num>
  <w:num w:numId="18">
    <w:abstractNumId w:val="6"/>
  </w:num>
  <w:num w:numId="19">
    <w:abstractNumId w:val="7"/>
  </w:num>
  <w:num w:numId="20">
    <w:abstractNumId w:val="3"/>
  </w:num>
  <w:num w:numId="21">
    <w:abstractNumId w:val="1"/>
  </w:num>
  <w:num w:numId="22">
    <w:abstractNumId w:val="1"/>
    <w:lvlOverride w:ilvl="0">
      <w:lvl w:ilvl="0" w:tplc="F4749F30">
        <w:start w:val="1"/>
        <w:numFmt w:val="lowerLetter"/>
        <w:lvlText w:val="%1)"/>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AE876E">
        <w:start w:val="1"/>
        <w:numFmt w:val="lowerLetter"/>
        <w:lvlText w:val="%1)%2)"/>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A223382">
        <w:start w:val="1"/>
        <w:numFmt w:val="lowerLetter"/>
        <w:lvlText w:val="%1)%2)%3)"/>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2E3CC4">
        <w:start w:val="1"/>
        <w:numFmt w:val="lowerLetter"/>
        <w:lvlText w:val="%1)%2)%3)%4)"/>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E466D8">
        <w:start w:val="1"/>
        <w:numFmt w:val="lowerLetter"/>
        <w:lvlText w:val="%1)%2)%3)%4)%5)"/>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16771E">
        <w:start w:val="1"/>
        <w:numFmt w:val="lowerLetter"/>
        <w:lvlText w:val="%1)%2)%3)%4)%5)%6)"/>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3ABDF0">
        <w:start w:val="1"/>
        <w:numFmt w:val="lowerLetter"/>
        <w:lvlText w:val="%1)%2)%3)%4)%5)%6)%7)"/>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BE9992">
        <w:start w:val="1"/>
        <w:numFmt w:val="lowerLetter"/>
        <w:lvlText w:val="%1)%2)%3)%4)%5)%6)%7)%8)"/>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989968">
        <w:start w:val="1"/>
        <w:numFmt w:val="lowerLetter"/>
        <w:lvlText w:val="%1)%2)%3)%4)%5)%6)%7)%8)%9)"/>
        <w:lvlJc w:val="left"/>
        <w:pPr>
          <w:tabs>
            <w:tab w:val="left" w:pos="360"/>
            <w:tab w:val="left" w:pos="6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1"/>
    <w:lvlOverride w:ilvl="0">
      <w:lvl w:ilvl="0" w:tplc="F4749F30">
        <w:start w:val="1"/>
        <w:numFmt w:val="lowerLetter"/>
        <w:lvlText w:val="%1)"/>
        <w:lvlJc w:val="left"/>
        <w:pPr>
          <w:tabs>
            <w:tab w:val="left" w:pos="360"/>
          </w:tabs>
          <w:ind w:left="257"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AE876E">
        <w:start w:val="1"/>
        <w:numFmt w:val="lowerLetter"/>
        <w:lvlText w:val="%1)%2)"/>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A223382">
        <w:start w:val="1"/>
        <w:numFmt w:val="lowerLetter"/>
        <w:lvlText w:val="%1)%2)%3)"/>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2E3CC4">
        <w:start w:val="1"/>
        <w:numFmt w:val="lowerLetter"/>
        <w:lvlText w:val="%1)%2)%3)%4)"/>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E466D8">
        <w:start w:val="1"/>
        <w:numFmt w:val="lowerLetter"/>
        <w:lvlText w:val="%1)%2)%3)%4)%5)"/>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516771E">
        <w:start w:val="1"/>
        <w:numFmt w:val="lowerLetter"/>
        <w:lvlText w:val="%1)%2)%3)%4)%5)%6)"/>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3ABDF0">
        <w:start w:val="1"/>
        <w:numFmt w:val="lowerLetter"/>
        <w:lvlText w:val="%1)%2)%3)%4)%5)%6)%7)"/>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BBE9992">
        <w:start w:val="1"/>
        <w:numFmt w:val="lowerLetter"/>
        <w:lvlText w:val="%1)%2)%3)%4)%5)%6)%7)%8)"/>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D989968">
        <w:start w:val="1"/>
        <w:numFmt w:val="lowerLetter"/>
        <w:lvlText w:val="%1)%2)%3)%4)%5)%6)%7)%8)%9)"/>
        <w:lvlJc w:val="left"/>
        <w:pPr>
          <w:tabs>
            <w:tab w:val="left" w:pos="360"/>
          </w:tabs>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22"/>
  </w:num>
  <w:num w:numId="25">
    <w:abstractNumId w:val="17"/>
  </w:num>
  <w:num w:numId="26">
    <w:abstractNumId w:val="13"/>
  </w:num>
  <w:num w:numId="27">
    <w:abstractNumId w:val="26"/>
  </w:num>
  <w:num w:numId="28">
    <w:abstractNumId w:val="24"/>
  </w:num>
  <w:num w:numId="29">
    <w:abstractNumId w:val="11"/>
  </w:num>
  <w:num w:numId="30">
    <w:abstractNumId w:val="2"/>
  </w:num>
  <w:num w:numId="31">
    <w:abstractNumId w:val="30"/>
  </w:num>
  <w:num w:numId="32">
    <w:abstractNumId w:val="18"/>
  </w:num>
  <w:num w:numId="33">
    <w:abstractNumId w:val="21"/>
  </w:num>
  <w:num w:numId="34">
    <w:abstractNumId w:val="1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F6754"/>
    <w:rsid w:val="000662C0"/>
    <w:rsid w:val="001329BC"/>
    <w:rsid w:val="00395BEA"/>
    <w:rsid w:val="00660BE4"/>
    <w:rsid w:val="006C539A"/>
    <w:rsid w:val="00811059"/>
    <w:rsid w:val="009F6754"/>
    <w:rsid w:val="00A84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01C97-D5FF-426F-BE12-05704DE0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cs="Arial Unicode MS"/>
      <w:color w:val="000000"/>
      <w:u w:color="000000"/>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styleId="Stopka">
    <w:name w:val="footer"/>
    <w:pPr>
      <w:tabs>
        <w:tab w:val="center" w:pos="4536"/>
        <w:tab w:val="right" w:pos="9072"/>
      </w:tabs>
    </w:pPr>
    <w:rPr>
      <w:rFonts w:cs="Arial Unicode MS"/>
      <w:color w:val="000000"/>
      <w:u w:color="000000"/>
    </w:rPr>
  </w:style>
  <w:style w:type="paragraph" w:styleId="Zwykytekst">
    <w:name w:val="Plain Text"/>
    <w:rPr>
      <w:rFonts w:ascii="Courier New" w:hAnsi="Courier New" w:cs="Arial Unicode MS"/>
      <w:color w:val="000000"/>
      <w:u w:color="000000"/>
    </w:rPr>
  </w:style>
  <w:style w:type="paragraph" w:customStyle="1" w:styleId="Default">
    <w:name w:val="Default"/>
    <w:rPr>
      <w:rFonts w:ascii="Arial" w:hAnsi="Arial" w:cs="Arial Unicode MS"/>
      <w:color w:val="000000"/>
      <w:sz w:val="24"/>
      <w:szCs w:val="24"/>
      <w:u w:color="000000"/>
    </w:rPr>
  </w:style>
  <w:style w:type="paragraph" w:styleId="Nagwekspisutreci">
    <w:name w:val="TOC Heading"/>
    <w:next w:val="Normalny"/>
    <w:pPr>
      <w:keepNext/>
      <w:keepLines/>
      <w:spacing w:before="480" w:line="276" w:lineRule="auto"/>
    </w:pPr>
    <w:rPr>
      <w:rFonts w:ascii="Helvetica" w:hAnsi="Helvetica" w:cs="Arial Unicode MS"/>
      <w:b/>
      <w:bCs/>
      <w:color w:val="2F759E"/>
      <w:sz w:val="28"/>
      <w:szCs w:val="28"/>
      <w:u w:color="2F759E"/>
      <w:lang w:val="fr-FR"/>
    </w:rPr>
  </w:style>
  <w:style w:type="paragraph" w:styleId="Tekstpodstawowy">
    <w:name w:val="Body Text"/>
    <w:pPr>
      <w:widowControl w:val="0"/>
      <w:suppressAutoHyphens/>
      <w:spacing w:after="120"/>
    </w:pPr>
    <w:rPr>
      <w:rFonts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10">
    <w:name w:val="Zaimportowany styl 1.0"/>
    <w:pPr>
      <w:numPr>
        <w:numId w:val="5"/>
      </w:numPr>
    </w:pPr>
  </w:style>
  <w:style w:type="paragraph" w:customStyle="1" w:styleId="Styltabeli1A">
    <w:name w:val="Styl tabeli 1 A"/>
    <w:rPr>
      <w:rFonts w:ascii="Helvetica" w:eastAsia="Helvetica" w:hAnsi="Helvetica" w:cs="Helvetica"/>
      <w:b/>
      <w:bCs/>
      <w:color w:val="000000"/>
      <w:u w:color="000000"/>
    </w:rPr>
  </w:style>
  <w:style w:type="paragraph" w:customStyle="1" w:styleId="Styltabeli2A">
    <w:name w:val="Styl tabeli 2 A"/>
    <w:rPr>
      <w:rFonts w:ascii="Helvetica" w:hAnsi="Helvetica" w:cs="Arial Unicode MS"/>
      <w:color w:val="000000"/>
      <w:u w:color="000000"/>
    </w:rPr>
  </w:style>
  <w:style w:type="numbering" w:customStyle="1" w:styleId="Zaimportowanystyl100">
    <w:name w:val="Zaimportowany styl 1.0.0"/>
    <w:pPr>
      <w:numPr>
        <w:numId w:val="8"/>
      </w:numPr>
    </w:pPr>
  </w:style>
  <w:style w:type="numbering" w:customStyle="1" w:styleId="Zaimportowanystyl20">
    <w:name w:val="Zaimportowany styl 2.0"/>
    <w:pPr>
      <w:numPr>
        <w:numId w:val="10"/>
      </w:numPr>
    </w:pPr>
  </w:style>
  <w:style w:type="numbering" w:customStyle="1" w:styleId="Zaimportowanystyl30">
    <w:name w:val="Zaimportowany styl 3.0"/>
    <w:pPr>
      <w:numPr>
        <w:numId w:val="12"/>
      </w:numPr>
    </w:pPr>
  </w:style>
  <w:style w:type="numbering" w:customStyle="1" w:styleId="Zaimportowanystyl4">
    <w:name w:val="Zaimportowany styl 4"/>
    <w:pPr>
      <w:numPr>
        <w:numId w:val="14"/>
      </w:numPr>
    </w:pPr>
  </w:style>
  <w:style w:type="paragraph" w:styleId="Akapitzlist">
    <w:name w:val="List Paragraph"/>
    <w:pPr>
      <w:spacing w:after="200" w:line="276" w:lineRule="auto"/>
      <w:ind w:left="720"/>
    </w:pPr>
    <w:rPr>
      <w:rFonts w:ascii="Helvetica" w:hAnsi="Helvetica" w:cs="Arial Unicode MS"/>
      <w:color w:val="000000"/>
      <w:sz w:val="22"/>
      <w:szCs w:val="22"/>
      <w:u w:color="000000"/>
    </w:rPr>
  </w:style>
  <w:style w:type="numbering" w:customStyle="1" w:styleId="Zaimportowanystyl21">
    <w:name w:val="Zaimportowany styl 2.1"/>
    <w:pPr>
      <w:numPr>
        <w:numId w:val="16"/>
      </w:numPr>
    </w:pPr>
  </w:style>
  <w:style w:type="numbering" w:customStyle="1" w:styleId="Zaimportowanystyl40">
    <w:name w:val="Zaimportowany styl 4.0"/>
    <w:pPr>
      <w:numPr>
        <w:numId w:val="18"/>
      </w:numPr>
    </w:pPr>
  </w:style>
  <w:style w:type="numbering" w:customStyle="1" w:styleId="Zaimportowanystyl5">
    <w:name w:val="Zaimportowany styl 5"/>
    <w:pPr>
      <w:numPr>
        <w:numId w:val="20"/>
      </w:numPr>
    </w:pPr>
  </w:style>
  <w:style w:type="numbering" w:customStyle="1" w:styleId="Zaimportowanystyl3">
    <w:name w:val="Zaimportowany styl 3"/>
    <w:pPr>
      <w:numPr>
        <w:numId w:val="24"/>
      </w:numPr>
    </w:pPr>
  </w:style>
  <w:style w:type="numbering" w:customStyle="1" w:styleId="Zaimportowanystyl41">
    <w:name w:val="Zaimportowany styl 4.1"/>
    <w:pPr>
      <w:numPr>
        <w:numId w:val="26"/>
      </w:numPr>
    </w:pPr>
  </w:style>
  <w:style w:type="numbering" w:customStyle="1" w:styleId="Zaimportowanystyl50">
    <w:name w:val="Zaimportowany styl 5.0"/>
    <w:pPr>
      <w:numPr>
        <w:numId w:val="28"/>
      </w:numPr>
    </w:pPr>
  </w:style>
  <w:style w:type="numbering" w:customStyle="1" w:styleId="Zaimportowanystyl6">
    <w:name w:val="Zaimportowany styl 6"/>
    <w:pPr>
      <w:numPr>
        <w:numId w:val="30"/>
      </w:numPr>
    </w:pPr>
  </w:style>
  <w:style w:type="numbering" w:customStyle="1" w:styleId="Zaimportowanystyl7">
    <w:name w:val="Zaimportowany styl 7"/>
    <w:pPr>
      <w:numPr>
        <w:numId w:val="32"/>
      </w:numPr>
    </w:pPr>
  </w:style>
  <w:style w:type="numbering" w:customStyle="1" w:styleId="Zaimportowanystyl60">
    <w:name w:val="Zaimportowany styl 6.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4559</Words>
  <Characters>27354</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Iza</cp:lastModifiedBy>
  <cp:revision>5</cp:revision>
  <dcterms:created xsi:type="dcterms:W3CDTF">2017-07-03T20:41:00Z</dcterms:created>
  <dcterms:modified xsi:type="dcterms:W3CDTF">2017-07-26T06:30:00Z</dcterms:modified>
</cp:coreProperties>
</file>